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e5aa" w14:textId="065e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93 "Қостанай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2017 жылғы 3 қазандағы № 182 шешімі. Қостанай облысының Әділет департаментінде 2017 жылғы 16 қазанда № 7249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2017-2019 жылдарға арналған бюджеті туралы" шешіміне (Нормативтік құқықтық актілерді мемлекеттік тіркеу тізілімінде № 6771 тіркелген, 2017 жылғы 11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36403469,9 мың теңге, оның iшiнде: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21268745,0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125266,0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1769500,0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13239958,9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41556599,5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979762,0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905269 мың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905269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-7038160,6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>7038160,6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2017 жылға арналған қалалық бюджетте республикалық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бюджеттерден нысаналы ағымдағы трансферттер түсімінің </w:t>
      </w:r>
      <w:r>
        <w:rPr>
          <w:rFonts w:ascii="Times New Roman"/>
          <w:b w:val="false"/>
          <w:i w:val="false"/>
          <w:color w:val="000000"/>
          <w:sz w:val="28"/>
        </w:rPr>
        <w:t>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5311,0 мың теңге сомасында;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12710,3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4842,0 мың теңге сомасында;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146609,0 мың теңге сомасында;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63025,0 мың теңге сомасында;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терроризмге қарсы қорғалуын қамтамасыз ету мақсатында бейнебақылау жүйесі жабдығын жеткізу және монтаждау бойынша қызметтерге ақы төлеуге 66688,0 мың теңге сомасында;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38542,0 мың теңге сомасында;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бағыттағы аудитті жүргізуге және бухгалтерлерді оқытуға 9040,0 мың теңге сомасында;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 күрделі жөндеуге 413106,0 мың теңге сомасында;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күрделі жөндеуге 1396000,0 мың теңге сомасында;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және ағымдағы жөндеуге 2251300,0 мың теңге сомасында;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шағын ауданының егжей-тегжейлі жоспарының жобасын әзірлеуге 12245,6 мың теңге сомасында;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163,0 мың теңге сомасында;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 биологиялық қалдықтарды кәдеге жаратуға 6424,0 мың теңге сомасында;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23615,0 мың теңге сомасында;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дамытудың 2017-2021 жылдарға арналған бағдарламасы шеңберінде еңбек нарығында сұранысқа ие кәсіптер мен дағдылар бойынша жұмысшы кадрларды қысқа мерзімді кәсіптік оқытуға 73808,0 мың теңге сомасында;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орталықтарында электрондық кезек жүйесі жабдығын сатып алуға және монтаждауға 4463,0 мың теңге сомасында;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 дене шынықтыру және спорт бөлімінің Қостанай қаласы әкімдігінің Орталық стадионы" мемлекеттік коммуналдық қазыналық кәсіпорынын күрделі жөндеуге 1063859,7 мың теңге сомасында.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қалалық бюджетте республикалық және облыстық бюджеттерден қаражаттар түсімінің көзделгені ескерілсін,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бастауыш, негізгі, орта және жалпы орта білім беру объектілерін салуға </w:t>
      </w:r>
      <w:r>
        <w:rPr>
          <w:rFonts w:ascii="Times New Roman"/>
          <w:b w:val="false"/>
          <w:i w:val="false"/>
          <w:color w:val="000000"/>
          <w:sz w:val="28"/>
        </w:rPr>
        <w:t>және реконструкциялауға нысаналы трансферті 91794,0 мың теңге сомасында;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нысаналы трансферті 890132,6 мың теңге сомасында;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трансферті 2777075,0 мың теңге сомасында;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98221,2 мың теңге сомасында;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нысаналы трансферті 592837,5,0 мың теңге сомасында;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нысаналы трансферті 336868,7 мың теңге сомасында;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нысаналы трансферті 36466,8,0 мың теңге сомасында;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нысаналы трансферті 1729300,0 мың теңге сомасында.";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қалалық бюджетте облыстық бюджеттен қаражаттар түсімінің көзделгені ескерілсін,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 жобалауға және (немесе) салуға кредит беруге 4349255,0 мың теңге сомасында.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арналған қаланың жергілікті атқарушы органының резерві 173410,7 мың теңге сомасында бекітілсін.";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01 қаңтарынан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№18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М. Ержанов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 қазан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1-қосымша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36403469,9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21268745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1740635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есімпұлдар,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есімпұлдар,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13239958,9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13239958,9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13239958,9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5"/>
        <w:gridCol w:w="111"/>
        <w:gridCol w:w="5887"/>
        <w:gridCol w:w="28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41556599,5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10098176,2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5957716,8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5728990,3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5317932,3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542655,2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756263,5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756263,5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89469,3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10725313,4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8433404,2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149723,7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8272330,5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5300981,5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941801,8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941801,8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499687,3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1350107,4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1350107,4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1083142,8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2410084,8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2010800,1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1620722,2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1416051,7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146236,7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94897,4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7940913,6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7940913,6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7940913,6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1858645,4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6082268,2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196473,3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173410,7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173410,7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-7038160,6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2-қосымша</w:t>
            </w:r>
          </w:p>
        </w:tc>
      </w:tr>
    </w:tbl>
    <w:bookmarkStart w:name="z3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4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54743486,5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27810493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4943789,4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21893546,1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21893546,1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21893546,1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5"/>
        <w:gridCol w:w="1086"/>
        <w:gridCol w:w="1086"/>
        <w:gridCol w:w="113"/>
        <w:gridCol w:w="5758"/>
        <w:gridCol w:w="29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7"/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52954318,5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11595342,9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8417115,9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24078476,3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22061488,2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22020286,2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6991523,6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15028762,6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1120979,1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1120979,1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4576646,3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