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f430" w14:textId="ad6f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әкімдігінің құрылыс басқармасы" мемлекеттік мекемесіне "Құс фабрикасы ғимараттарын газбен жабдықтау" объектісі бойынша газ құбырын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12 қыркүйектегі № 1168 қаулысы. Қостанай облысының Әділет департаментінде 2017 жылғы 3 қазанда № 7239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 басқармасы" мемлекеттік мекемесіне Рудный қаласы, Перцев ауылынан "Жас-Канат 2006" құс фабрикасына дейінгі мекенжайда орналасқан "Құс фабрикасы ғимараттарын газбен жабдықтау" объектісі бойынша газ құбырын салу үшін алаңы 1,1533 гектар жер учаскесіне қауымдық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коммуналдық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