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bcdd" w14:textId="643b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2017 жылғы 20 ақпандағы № 72 қаулысы. Қостанай облысының Әділет департаментінде 2017 жылғы 17 наурызда № 6920 болып тіркелді. Күші жойылды - Қостанай облысы Арқалық қаласы әкімдігінің 2018 жылғы 14 наурыздағы № 79 қаулысымен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әкімдігінің 14.03.2018 </w:t>
      </w:r>
      <w:r>
        <w:rPr>
          <w:rFonts w:ascii="Times New Roman"/>
          <w:b w:val="false"/>
          <w:i w:val="false"/>
          <w:color w:val="ff0000"/>
          <w:sz w:val="28"/>
        </w:rPr>
        <w:t>№ 79</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w:t>
      </w:r>
      <w:r>
        <w:rPr>
          <w:rFonts w:ascii="Times New Roman"/>
          <w:b/>
          <w:i w:val="false"/>
          <w:color w:val="000000"/>
          <w:sz w:val="28"/>
        </w:rPr>
        <w:t>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Арқалық қаласы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Арқалық қаласы әкімдігінің 2016 жылғы 1 маусымдағы </w:t>
      </w:r>
      <w:r>
        <w:rPr>
          <w:rFonts w:ascii="Times New Roman"/>
          <w:b w:val="false"/>
          <w:i w:val="false"/>
          <w:color w:val="000000"/>
          <w:sz w:val="28"/>
        </w:rPr>
        <w:t>№ 185</w:t>
      </w:r>
      <w:r>
        <w:rPr>
          <w:rFonts w:ascii="Times New Roman"/>
          <w:b w:val="false"/>
          <w:i w:val="false"/>
          <w:color w:val="000000"/>
          <w:sz w:val="28"/>
        </w:rPr>
        <w:t xml:space="preserve"> "Арқалық қаласы әкімдігінің жергілікті атқарушы органдарының "Б" корпусы мемлекеттік әкімшілік қызметшілерінің жыл сайынғы қызметін бағалау әдістемесін бекіту туралы" (Нормативтік құқықтық актілерді мемлекеттік тіркеу тізілімінде № 6497 болып тіркелген, 2016 жылғы 30 маусымда "Сатып Алу Ақпарат" газетінде жарияланған) қаулысының күші жойылды деп танылсын.</w:t>
      </w:r>
    </w:p>
    <w:bookmarkEnd w:id="2"/>
    <w:bookmarkStart w:name="z6" w:id="3"/>
    <w:p>
      <w:pPr>
        <w:spacing w:after="0"/>
        <w:ind w:left="0"/>
        <w:jc w:val="both"/>
      </w:pPr>
      <w:r>
        <w:rPr>
          <w:rFonts w:ascii="Times New Roman"/>
          <w:b w:val="false"/>
          <w:i w:val="false"/>
          <w:color w:val="000000"/>
          <w:sz w:val="28"/>
        </w:rPr>
        <w:t>
      3.Осы қаулының орындалуын бақылау "Арқалық қаласы әкімінің аппараты" мемлекеттік мекемесінің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20 ақпандағы</w:t>
            </w:r>
            <w:r>
              <w:br/>
            </w:r>
            <w:r>
              <w:rPr>
                <w:rFonts w:ascii="Times New Roman"/>
                <w:b w:val="false"/>
                <w:i w:val="false"/>
                <w:color w:val="000000"/>
                <w:sz w:val="20"/>
              </w:rPr>
              <w:t>№ 72 қаулысымен бекітілген</w:t>
            </w:r>
          </w:p>
        </w:tc>
      </w:tr>
    </w:tbl>
    <w:bookmarkStart w:name="z10" w:id="5"/>
    <w:p>
      <w:pPr>
        <w:spacing w:after="0"/>
        <w:ind w:left="0"/>
        <w:jc w:val="left"/>
      </w:pPr>
      <w:r>
        <w:rPr>
          <w:rFonts w:ascii="Times New Roman"/>
          <w:b/>
          <w:i w:val="false"/>
          <w:color w:val="000000"/>
        </w:rPr>
        <w:t xml:space="preserve"> Арқалық қаласы жергілікті атқарушы органдарының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Арқалық қаласы жергілікті атқарушы органдарының"Б"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Арқалық қаласының жергілікті атқарушы органдарының"Б"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кешіктірілмей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бағалауыды жұмысқа шыққаннан кейін бес жұмыс күні ішінде өтеді.</w:t>
      </w:r>
    </w:p>
    <w:bookmarkEnd w:id="13"/>
    <w:bookmarkStart w:name="z19" w:id="14"/>
    <w:p>
      <w:pPr>
        <w:spacing w:after="0"/>
        <w:ind w:left="0"/>
        <w:jc w:val="both"/>
      </w:pPr>
      <w:r>
        <w:rPr>
          <w:rFonts w:ascii="Times New Roman"/>
          <w:b w:val="false"/>
          <w:i w:val="false"/>
          <w:color w:val="000000"/>
          <w:sz w:val="28"/>
        </w:rPr>
        <w:t>
      4.Тоқсандық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(бұдан әрі-Комиссия), "Арқалық қаласы әкімінің аппараты"мемлекеттік мекемесінің кадрлық жұмыс бөлімі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Комиссияның отырысы оның құрамының үштен екісі астамы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Комиссияның құру туралы бұйрыққа өзгерту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Комиссияның хатшысы ретінде кадрлық жұмыс бөлімінің қызметшісі болып табылады.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кадрлық жұмыс бөліміне беріледі. Екінші дана"Б" корпусы қызметшісінің тікелей басшысында болады.</w:t>
      </w:r>
    </w:p>
    <w:bookmarkEnd w:id="29"/>
    <w:bookmarkStart w:name="z35" w:id="30"/>
    <w:p>
      <w:pPr>
        <w:spacing w:after="0"/>
        <w:ind w:left="0"/>
        <w:jc w:val="left"/>
      </w:pPr>
      <w:r>
        <w:rPr>
          <w:rFonts w:ascii="Times New Roman"/>
          <w:b/>
          <w:i w:val="false"/>
          <w:color w:val="000000"/>
        </w:rPr>
        <w:t xml:space="preserve"> 3. Бағалауды жүргізуге дайындық</w:t>
      </w:r>
    </w:p>
    <w:bookmarkEnd w:id="30"/>
    <w:bookmarkStart w:name="z36" w:id="31"/>
    <w:p>
      <w:pPr>
        <w:spacing w:after="0"/>
        <w:ind w:left="0"/>
        <w:jc w:val="both"/>
      </w:pPr>
      <w:r>
        <w:rPr>
          <w:rFonts w:ascii="Times New Roman"/>
          <w:b w:val="false"/>
          <w:i w:val="false"/>
          <w:color w:val="000000"/>
          <w:sz w:val="28"/>
        </w:rPr>
        <w:t>
      14. Кадрлық жұмыс бөлімі Комиссия төрағасының келісімі бойынша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Кадрлық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xml:space="preserve">
      20. Орындау тәртібін бұзуға жоғары тұрған органдардың, мемлекеттік орган басшылығының, тікелей басшының тапсырмаларымен және заңды тұлғалардың өтініштерін орындау мерзімдерін бұзу жатады. </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бөлімінің және "Б" корпусы қызметшісінің тікелей басшысының құжатпен дәлелденген мәліметтері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 бөлімі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кадрлық жұмыс, құжаттамалық қамтамасыз ету бөлімдері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 келістреді.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кадрлық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келесі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495300"/>
                    </a:xfrm>
                    <a:prstGeom prst="rect">
                      <a:avLst/>
                    </a:prstGeom>
                  </pic:spPr>
                </pic:pic>
              </a:graphicData>
            </a:graphic>
          </wp:inline>
        </w:drawing>
      </w:r>
    </w:p>
    <w:p>
      <w:pPr>
        <w:spacing w:after="0"/>
        <w:ind w:left="0"/>
        <w:jc w:val="left"/>
      </w:pPr>
      <w:r>
        <w:rPr>
          <w:rFonts w:ascii="Times New Roman"/>
          <w:b w:val="false"/>
          <w:i w:val="false"/>
          <w:color w:val="000000"/>
          <w:sz w:val="28"/>
        </w:rPr>
        <w:t>-тоқсандық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а- көтермелеу баллдары;</w:t>
      </w:r>
    </w:p>
    <w:bookmarkEnd w:id="54"/>
    <w:bookmarkStart w:name="z60" w:id="55"/>
    <w:p>
      <w:pPr>
        <w:spacing w:after="0"/>
        <w:ind w:left="0"/>
        <w:jc w:val="both"/>
      </w:pPr>
      <w:r>
        <w:rPr>
          <w:rFonts w:ascii="Times New Roman"/>
          <w:b w:val="false"/>
          <w:i w:val="false"/>
          <w:color w:val="000000"/>
          <w:sz w:val="28"/>
        </w:rPr>
        <w:t>
       в- айыппұл баллдары.</w:t>
      </w:r>
    </w:p>
    <w:bookmarkEnd w:id="55"/>
    <w:bookmarkStart w:name="z61" w:id="56"/>
    <w:p>
      <w:pPr>
        <w:spacing w:after="0"/>
        <w:ind w:left="0"/>
        <w:jc w:val="both"/>
      </w:pPr>
      <w:r>
        <w:rPr>
          <w:rFonts w:ascii="Times New Roman"/>
          <w:b w:val="false"/>
          <w:i w:val="false"/>
          <w:color w:val="000000"/>
          <w:sz w:val="28"/>
        </w:rPr>
        <w:t>
      27. Тоқсандық қорытынды баға келесі шәкіл бойынша:</w:t>
      </w:r>
    </w:p>
    <w:bookmarkEnd w:id="56"/>
    <w:bookmarkStart w:name="z62" w:id="57"/>
    <w:p>
      <w:pPr>
        <w:spacing w:after="0"/>
        <w:ind w:left="0"/>
        <w:jc w:val="both"/>
      </w:pPr>
      <w:r>
        <w:rPr>
          <w:rFonts w:ascii="Times New Roman"/>
          <w:b w:val="false"/>
          <w:i w:val="false"/>
          <w:color w:val="000000"/>
          <w:sz w:val="28"/>
        </w:rPr>
        <w:t>
      80 баллдан төмен - "қанағаттанарлықсыз";</w:t>
      </w:r>
    </w:p>
    <w:bookmarkEnd w:id="57"/>
    <w:bookmarkStart w:name="z63" w:id="58"/>
    <w:p>
      <w:pPr>
        <w:spacing w:after="0"/>
        <w:ind w:left="0"/>
        <w:jc w:val="both"/>
      </w:pPr>
      <w:r>
        <w:rPr>
          <w:rFonts w:ascii="Times New Roman"/>
          <w:b w:val="false"/>
          <w:i w:val="false"/>
          <w:color w:val="000000"/>
          <w:sz w:val="28"/>
        </w:rPr>
        <w:t>
      80-нен 105 (қоса алғанда) баллға дейін – "қанағаттанарлық";</w:t>
      </w:r>
    </w:p>
    <w:bookmarkEnd w:id="58"/>
    <w:bookmarkStart w:name="z64" w:id="59"/>
    <w:p>
      <w:pPr>
        <w:spacing w:after="0"/>
        <w:ind w:left="0"/>
        <w:jc w:val="both"/>
      </w:pPr>
      <w:r>
        <w:rPr>
          <w:rFonts w:ascii="Times New Roman"/>
          <w:b w:val="false"/>
          <w:i w:val="false"/>
          <w:color w:val="000000"/>
          <w:sz w:val="28"/>
        </w:rPr>
        <w:t>
      106-дан 130 баллға дейін (қоса алғанда) – "тиімді";</w:t>
      </w:r>
    </w:p>
    <w:bookmarkEnd w:id="59"/>
    <w:bookmarkStart w:name="z65" w:id="60"/>
    <w:p>
      <w:pPr>
        <w:spacing w:after="0"/>
        <w:ind w:left="0"/>
        <w:jc w:val="both"/>
      </w:pPr>
      <w:r>
        <w:rPr>
          <w:rFonts w:ascii="Times New Roman"/>
          <w:b w:val="false"/>
          <w:i w:val="false"/>
          <w:color w:val="000000"/>
          <w:sz w:val="28"/>
        </w:rPr>
        <w:t>
      130 баллдан астам – "өте жақсы".</w:t>
      </w:r>
    </w:p>
    <w:bookmarkEnd w:id="60"/>
    <w:bookmarkStart w:name="z66" w:id="61"/>
    <w:p>
      <w:pPr>
        <w:spacing w:after="0"/>
        <w:ind w:left="0"/>
        <w:jc w:val="left"/>
      </w:pPr>
      <w:r>
        <w:rPr>
          <w:rFonts w:ascii="Times New Roman"/>
          <w:b/>
          <w:i w:val="false"/>
          <w:color w:val="000000"/>
        </w:rPr>
        <w:t xml:space="preserve"> 5. Жылдық бағалау</w:t>
      </w:r>
    </w:p>
    <w:bookmarkEnd w:id="61"/>
    <w:bookmarkStart w:name="z67" w:id="6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68" w:id="6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3"/>
    <w:bookmarkStart w:name="z69" w:id="6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4"/>
    <w:bookmarkStart w:name="z70" w:id="6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5"/>
    <w:bookmarkStart w:name="z71" w:id="66"/>
    <w:p>
      <w:pPr>
        <w:spacing w:after="0"/>
        <w:ind w:left="0"/>
        <w:jc w:val="both"/>
      </w:pPr>
      <w:r>
        <w:rPr>
          <w:rFonts w:ascii="Times New Roman"/>
          <w:b w:val="false"/>
          <w:i w:val="false"/>
          <w:color w:val="000000"/>
          <w:sz w:val="28"/>
        </w:rPr>
        <w:t>
      мақсаттық көрсеткіштің жартылай орындалғаны үшін- 3 балл;</w:t>
      </w:r>
    </w:p>
    <w:bookmarkEnd w:id="66"/>
    <w:bookmarkStart w:name="z72"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үшін- 4 балл;</w:t>
      </w:r>
    </w:p>
    <w:bookmarkEnd w:id="67"/>
    <w:bookmarkStart w:name="z73" w:id="6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 қойылады.</w:t>
      </w:r>
    </w:p>
    <w:bookmarkEnd w:id="68"/>
    <w:bookmarkStart w:name="z74" w:id="6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9"/>
    <w:bookmarkStart w:name="z75"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кадрлық жұмыс бөлімінің жұмыскері және "Б" корпусы қызметшісінің тікелей басшысы танысудан бас тарту туралы еркін нысанда акт құрастырылады.</w:t>
      </w:r>
    </w:p>
    <w:bookmarkEnd w:id="70"/>
    <w:bookmarkStart w:name="z76" w:id="71"/>
    <w:p>
      <w:pPr>
        <w:spacing w:after="0"/>
        <w:ind w:left="0"/>
        <w:jc w:val="both"/>
      </w:pPr>
      <w:r>
        <w:rPr>
          <w:rFonts w:ascii="Times New Roman"/>
          <w:b w:val="false"/>
          <w:i w:val="false"/>
          <w:color w:val="000000"/>
          <w:sz w:val="28"/>
        </w:rPr>
        <w:t>
      32. Кадрлық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71"/>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02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мұндағы:</w:t>
      </w:r>
    </w:p>
    <w:bookmarkEnd w:id="73"/>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5715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01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635000"/>
                    </a:xfrm>
                    <a:prstGeom prst="rect">
                      <a:avLst/>
                    </a:prstGeom>
                  </pic:spPr>
                </pic:pic>
              </a:graphicData>
            </a:graphic>
          </wp:inline>
        </w:drawing>
      </w:r>
    </w:p>
    <w:p>
      <w:pPr>
        <w:spacing w:after="0"/>
        <w:ind w:left="0"/>
        <w:jc w:val="left"/>
      </w:pPr>
      <w:r>
        <w:rPr>
          <w:rFonts w:ascii="Times New Roman"/>
          <w:b w:val="false"/>
          <w:i w:val="false"/>
          <w:color w:val="000000"/>
          <w:sz w:val="28"/>
        </w:rPr>
        <w:t>есептік тоқсандардың орта бағасы (орта арифметикалық мән).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 тармағында</w:t>
      </w:r>
      <w:r>
        <w:rPr>
          <w:rFonts w:ascii="Times New Roman"/>
          <w:b w:val="false"/>
          <w:i w:val="false"/>
          <w:color w:val="000000"/>
          <w:sz w:val="28"/>
        </w:rPr>
        <w:t xml:space="preserve"> көрсетілген шікілді есепке ала отырып, бес балдық бағалар жүйесіне келтіріледі, атап айтқанда:</w:t>
      </w:r>
    </w:p>
    <w:bookmarkEnd w:id="76"/>
    <w:bookmarkStart w:name="z82" w:id="77"/>
    <w:p>
      <w:pPr>
        <w:spacing w:after="0"/>
        <w:ind w:left="0"/>
        <w:jc w:val="both"/>
      </w:pPr>
      <w:r>
        <w:rPr>
          <w:rFonts w:ascii="Times New Roman"/>
          <w:b w:val="false"/>
          <w:i w:val="false"/>
          <w:color w:val="000000"/>
          <w:sz w:val="28"/>
        </w:rPr>
        <w:t>
      "қанағаттанаралықсыз" мәнге (80баллдан төмен) - 2 балл;</w:t>
      </w:r>
    </w:p>
    <w:bookmarkEnd w:id="77"/>
    <w:bookmarkStart w:name="z83" w:id="78"/>
    <w:p>
      <w:pPr>
        <w:spacing w:after="0"/>
        <w:ind w:left="0"/>
        <w:jc w:val="both"/>
      </w:pPr>
      <w:r>
        <w:rPr>
          <w:rFonts w:ascii="Times New Roman"/>
          <w:b w:val="false"/>
          <w:i w:val="false"/>
          <w:color w:val="000000"/>
          <w:sz w:val="28"/>
        </w:rPr>
        <w:t>
      "қанағаттанарлық"мәнге (80-нен 105 баллға дейін) - 3 балл;</w:t>
      </w:r>
    </w:p>
    <w:bookmarkEnd w:id="78"/>
    <w:bookmarkStart w:name="z84" w:id="79"/>
    <w:p>
      <w:pPr>
        <w:spacing w:after="0"/>
        <w:ind w:left="0"/>
        <w:jc w:val="both"/>
      </w:pPr>
      <w:r>
        <w:rPr>
          <w:rFonts w:ascii="Times New Roman"/>
          <w:b w:val="false"/>
          <w:i w:val="false"/>
          <w:color w:val="000000"/>
          <w:sz w:val="28"/>
        </w:rPr>
        <w:t>
      "тиімді"мәнге (106-дан 130 баллға (қоса алғанда) дейін) - 4 балл;</w:t>
      </w:r>
    </w:p>
    <w:bookmarkEnd w:id="79"/>
    <w:bookmarkStart w:name="z85" w:id="80"/>
    <w:p>
      <w:pPr>
        <w:spacing w:after="0"/>
        <w:ind w:left="0"/>
        <w:jc w:val="both"/>
      </w:pPr>
      <w:r>
        <w:rPr>
          <w:rFonts w:ascii="Times New Roman"/>
          <w:b w:val="false"/>
          <w:i w:val="false"/>
          <w:color w:val="000000"/>
          <w:sz w:val="28"/>
        </w:rPr>
        <w:t>
      "өте жақсы"мәнге (130 баллдан астам) - 5 балл беріледі.</w:t>
      </w:r>
    </w:p>
    <w:bookmarkEnd w:id="80"/>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168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4445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мән).</w:t>
      </w:r>
    </w:p>
    <w:bookmarkEnd w:id="82"/>
    <w:bookmarkStart w:name="z88" w:id="83"/>
    <w:p>
      <w:pPr>
        <w:spacing w:after="0"/>
        <w:ind w:left="0"/>
        <w:jc w:val="both"/>
      </w:pPr>
      <w:r>
        <w:rPr>
          <w:rFonts w:ascii="Times New Roman"/>
          <w:b w:val="false"/>
          <w:i w:val="false"/>
          <w:color w:val="000000"/>
          <w:sz w:val="28"/>
        </w:rPr>
        <w:t>
       33. Жылдың қорытынды бағасы келесі шәкіл бойынша қойылады:</w:t>
      </w:r>
    </w:p>
    <w:bookmarkEnd w:id="83"/>
    <w:bookmarkStart w:name="z89" w:id="84"/>
    <w:p>
      <w:pPr>
        <w:spacing w:after="0"/>
        <w:ind w:left="0"/>
        <w:jc w:val="both"/>
      </w:pPr>
      <w:r>
        <w:rPr>
          <w:rFonts w:ascii="Times New Roman"/>
          <w:b w:val="false"/>
          <w:i w:val="false"/>
          <w:color w:val="000000"/>
          <w:sz w:val="28"/>
        </w:rPr>
        <w:t xml:space="preserve">
      3баллдантөмен – "қанағаттанарлықсыз"; </w:t>
      </w:r>
    </w:p>
    <w:bookmarkEnd w:id="84"/>
    <w:bookmarkStart w:name="z90" w:id="85"/>
    <w:p>
      <w:pPr>
        <w:spacing w:after="0"/>
        <w:ind w:left="0"/>
        <w:jc w:val="both"/>
      </w:pPr>
      <w:r>
        <w:rPr>
          <w:rFonts w:ascii="Times New Roman"/>
          <w:b w:val="false"/>
          <w:i w:val="false"/>
          <w:color w:val="000000"/>
          <w:sz w:val="28"/>
        </w:rPr>
        <w:t>
      3 баллдан бастап 3,9 дейін–"қанағаттанарлық;</w:t>
      </w:r>
    </w:p>
    <w:bookmarkEnd w:id="85"/>
    <w:bookmarkStart w:name="z91" w:id="86"/>
    <w:p>
      <w:pPr>
        <w:spacing w:after="0"/>
        <w:ind w:left="0"/>
        <w:jc w:val="both"/>
      </w:pPr>
      <w:r>
        <w:rPr>
          <w:rFonts w:ascii="Times New Roman"/>
          <w:b w:val="false"/>
          <w:i w:val="false"/>
          <w:color w:val="000000"/>
          <w:sz w:val="28"/>
        </w:rPr>
        <w:t xml:space="preserve">
      4 баллдан бастап 4,9 дейін – "тиімді"; </w:t>
      </w:r>
    </w:p>
    <w:bookmarkEnd w:id="86"/>
    <w:bookmarkStart w:name="z92" w:id="87"/>
    <w:p>
      <w:pPr>
        <w:spacing w:after="0"/>
        <w:ind w:left="0"/>
        <w:jc w:val="both"/>
      </w:pPr>
      <w:r>
        <w:rPr>
          <w:rFonts w:ascii="Times New Roman"/>
          <w:b w:val="false"/>
          <w:i w:val="false"/>
          <w:color w:val="000000"/>
          <w:sz w:val="28"/>
        </w:rPr>
        <w:t>
      5 балл – "өте жақсы".</w:t>
      </w:r>
    </w:p>
    <w:bookmarkEnd w:id="87"/>
    <w:bookmarkStart w:name="z93" w:id="88"/>
    <w:p>
      <w:pPr>
        <w:spacing w:after="0"/>
        <w:ind w:left="0"/>
        <w:jc w:val="left"/>
      </w:pPr>
      <w:r>
        <w:rPr>
          <w:rFonts w:ascii="Times New Roman"/>
          <w:b/>
          <w:i w:val="false"/>
          <w:color w:val="000000"/>
        </w:rPr>
        <w:t xml:space="preserve"> 6. Комиссияның бағалау нәтижелерін қарауы</w:t>
      </w:r>
    </w:p>
    <w:bookmarkEnd w:id="88"/>
    <w:bookmarkStart w:name="z94" w:id="89"/>
    <w:p>
      <w:pPr>
        <w:spacing w:after="0"/>
        <w:ind w:left="0"/>
        <w:jc w:val="both"/>
      </w:pPr>
      <w:r>
        <w:rPr>
          <w:rFonts w:ascii="Times New Roman"/>
          <w:b w:val="false"/>
          <w:i w:val="false"/>
          <w:color w:val="000000"/>
          <w:sz w:val="28"/>
        </w:rPr>
        <w:t>
      34. Кадрлық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9"/>
    <w:bookmarkStart w:name="z95" w:id="90"/>
    <w:p>
      <w:pPr>
        <w:spacing w:after="0"/>
        <w:ind w:left="0"/>
        <w:jc w:val="both"/>
      </w:pPr>
      <w:r>
        <w:rPr>
          <w:rFonts w:ascii="Times New Roman"/>
          <w:b w:val="false"/>
          <w:i w:val="false"/>
          <w:color w:val="000000"/>
          <w:sz w:val="28"/>
        </w:rPr>
        <w:t>
      Кадрлық жұмыс бөлімі Комиссияның отырысына келесі құжаттарды:</w:t>
      </w:r>
    </w:p>
    <w:bookmarkEnd w:id="90"/>
    <w:bookmarkStart w:name="z96" w:id="91"/>
    <w:p>
      <w:pPr>
        <w:spacing w:after="0"/>
        <w:ind w:left="0"/>
        <w:jc w:val="both"/>
      </w:pPr>
      <w:r>
        <w:rPr>
          <w:rFonts w:ascii="Times New Roman"/>
          <w:b w:val="false"/>
          <w:i w:val="false"/>
          <w:color w:val="000000"/>
          <w:sz w:val="28"/>
        </w:rPr>
        <w:t>
      1) толтырылған бағалау парақтарын;</w:t>
      </w:r>
    </w:p>
    <w:bookmarkEnd w:id="91"/>
    <w:bookmarkStart w:name="z97" w:id="92"/>
    <w:p>
      <w:pPr>
        <w:spacing w:after="0"/>
        <w:ind w:left="0"/>
        <w:jc w:val="both"/>
      </w:pPr>
      <w:r>
        <w:rPr>
          <w:rFonts w:ascii="Times New Roman"/>
          <w:b w:val="false"/>
          <w:i w:val="false"/>
          <w:color w:val="000000"/>
          <w:sz w:val="28"/>
        </w:rPr>
        <w:t>
      2) "Б" корпусы қызметшісінің лауазымдық нұсқаулығын;</w:t>
      </w:r>
    </w:p>
    <w:bookmarkEnd w:id="92"/>
    <w:bookmarkStart w:name="z98" w:id="9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3"/>
    <w:bookmarkStart w:name="z99" w:id="9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94"/>
    <w:bookmarkStart w:name="z100" w:id="95"/>
    <w:p>
      <w:pPr>
        <w:spacing w:after="0"/>
        <w:ind w:left="0"/>
        <w:jc w:val="both"/>
      </w:pPr>
      <w:r>
        <w:rPr>
          <w:rFonts w:ascii="Times New Roman"/>
          <w:b w:val="false"/>
          <w:i w:val="false"/>
          <w:color w:val="000000"/>
          <w:sz w:val="28"/>
        </w:rPr>
        <w:t>
      1) бағалау нәтижелерін бекітеді;</w:t>
      </w:r>
    </w:p>
    <w:bookmarkEnd w:id="95"/>
    <w:bookmarkStart w:name="z101" w:id="96"/>
    <w:p>
      <w:pPr>
        <w:spacing w:after="0"/>
        <w:ind w:left="0"/>
        <w:jc w:val="both"/>
      </w:pPr>
      <w:r>
        <w:rPr>
          <w:rFonts w:ascii="Times New Roman"/>
          <w:b w:val="false"/>
          <w:i w:val="false"/>
          <w:color w:val="000000"/>
          <w:sz w:val="28"/>
        </w:rPr>
        <w:t>
      2) бағалау нәтижелерін қайта қарау.</w:t>
      </w:r>
    </w:p>
    <w:bookmarkEnd w:id="96"/>
    <w:bookmarkStart w:name="z102" w:id="9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7"/>
    <w:bookmarkStart w:name="z103" w:id="98"/>
    <w:p>
      <w:pPr>
        <w:spacing w:after="0"/>
        <w:ind w:left="0"/>
        <w:jc w:val="both"/>
      </w:pPr>
      <w:r>
        <w:rPr>
          <w:rFonts w:ascii="Times New Roman"/>
          <w:b w:val="false"/>
          <w:i w:val="false"/>
          <w:color w:val="000000"/>
          <w:sz w:val="28"/>
        </w:rPr>
        <w:t>
      36. Кадрлық жұмыс бөлімі бағалау нәтижелерімен ол аяқталған соң екі жұмыс күні ішінде "Б" корпусының қызметшісін таныстырады.</w:t>
      </w:r>
    </w:p>
    <w:bookmarkEnd w:id="98"/>
    <w:bookmarkStart w:name="z104" w:id="9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9"/>
    <w:bookmarkStart w:name="z105" w:id="10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 бөлімінің қызметкері танысудан бас тарту туралы еркін нұсқада акт құрастырылады.</w:t>
      </w:r>
    </w:p>
    <w:bookmarkEnd w:id="100"/>
    <w:bookmarkStart w:name="z106" w:id="101"/>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 бөлімінде сақталады.</w:t>
      </w:r>
    </w:p>
    <w:bookmarkEnd w:id="101"/>
    <w:bookmarkStart w:name="z107" w:id="102"/>
    <w:p>
      <w:pPr>
        <w:spacing w:after="0"/>
        <w:ind w:left="0"/>
        <w:jc w:val="left"/>
      </w:pPr>
      <w:r>
        <w:rPr>
          <w:rFonts w:ascii="Times New Roman"/>
          <w:b/>
          <w:i w:val="false"/>
          <w:color w:val="000000"/>
        </w:rPr>
        <w:t xml:space="preserve"> 7. Бағалау нәтижелеріне шағымдану</w:t>
      </w:r>
    </w:p>
    <w:bookmarkEnd w:id="102"/>
    <w:bookmarkStart w:name="z108" w:id="10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3"/>
    <w:bookmarkStart w:name="z109" w:id="10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4"/>
    <w:bookmarkStart w:name="z110" w:id="10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5"/>
    <w:bookmarkStart w:name="z111" w:id="10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6"/>
    <w:bookmarkStart w:name="z112" w:id="107"/>
    <w:p>
      <w:pPr>
        <w:spacing w:after="0"/>
        <w:ind w:left="0"/>
        <w:jc w:val="left"/>
      </w:pPr>
      <w:r>
        <w:rPr>
          <w:rFonts w:ascii="Times New Roman"/>
          <w:b/>
          <w:i w:val="false"/>
          <w:color w:val="000000"/>
        </w:rPr>
        <w:t xml:space="preserve"> 8. Бағалау нәтижелері бойынша шешім қабылдау</w:t>
      </w:r>
    </w:p>
    <w:bookmarkEnd w:id="107"/>
    <w:bookmarkStart w:name="z113" w:id="10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8"/>
    <w:bookmarkStart w:name="z114" w:id="10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9"/>
    <w:bookmarkStart w:name="z115" w:id="11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0"/>
    <w:bookmarkStart w:name="z116" w:id="11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1"/>
    <w:bookmarkStart w:name="z117" w:id="11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12"/>
    <w:bookmarkStart w:name="z118" w:id="11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3"/>
    <w:bookmarkStart w:name="z119" w:id="11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bookmarkStart w:name="z121" w:id="115"/>
    <w:p>
      <w:pPr>
        <w:spacing w:after="0"/>
        <w:ind w:left="0"/>
        <w:jc w:val="both"/>
      </w:pPr>
      <w:r>
        <w:rPr>
          <w:rFonts w:ascii="Times New Roman"/>
          <w:b w:val="false"/>
          <w:i w:val="false"/>
          <w:color w:val="000000"/>
          <w:sz w:val="28"/>
        </w:rPr>
        <w:t>
      Нысан</w:t>
      </w:r>
    </w:p>
    <w:bookmarkEnd w:id="115"/>
    <w:bookmarkStart w:name="z122" w:id="11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16"/>
    <w:bookmarkStart w:name="z123" w:id="117"/>
    <w:p>
      <w:pPr>
        <w:spacing w:after="0"/>
        <w:ind w:left="0"/>
        <w:jc w:val="both"/>
      </w:pPr>
      <w:r>
        <w:rPr>
          <w:rFonts w:ascii="Times New Roman"/>
          <w:b w:val="false"/>
          <w:i w:val="false"/>
          <w:color w:val="000000"/>
          <w:sz w:val="28"/>
        </w:rPr>
        <w:t>
      Қызметшінің тегі, аты, әкесінің аты (болған жағдайда):___________________</w:t>
      </w:r>
      <w:r>
        <w:br/>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Қызметшінің құрылымдық бөлімшесінің атауы:__________________________</w:t>
      </w:r>
      <w:r>
        <w:br/>
      </w:r>
      <w:r>
        <w:rPr>
          <w:rFonts w:ascii="Times New Roman"/>
          <w:b w:val="false"/>
          <w:i w:val="false"/>
          <w:color w:val="000000"/>
          <w:sz w:val="28"/>
        </w:rPr>
        <w:t>________________________________________________________________________________</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 р/с</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1</w:t>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2</w:t>
            </w:r>
          </w:p>
          <w:bookmarkEnd w:id="12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3</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4</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3"/>
    <w:bookmarkStart w:name="z130" w:id="124"/>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4"/>
    <w:bookmarkStart w:name="z131" w:id="12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2407"/>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(тегі, аты-жөні) 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bookmarkEnd w:id="12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 - жөні)______________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134" w:id="127"/>
    <w:p>
      <w:pPr>
        <w:spacing w:after="0"/>
        <w:ind w:left="0"/>
        <w:jc w:val="both"/>
      </w:pPr>
      <w:r>
        <w:rPr>
          <w:rFonts w:ascii="Times New Roman"/>
          <w:b w:val="false"/>
          <w:i w:val="false"/>
          <w:color w:val="000000"/>
          <w:sz w:val="28"/>
        </w:rPr>
        <w:t>
      Нысан</w:t>
      </w:r>
    </w:p>
    <w:bookmarkEnd w:id="127"/>
    <w:bookmarkStart w:name="z135" w:id="12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8"/>
    <w:bookmarkStart w:name="z136" w:id="12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p>
    <w:bookmarkEnd w:id="129"/>
    <w:bookmarkStart w:name="z137" w:id="130"/>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Лауазымдықміндеттердіорындаубағасы</w:t>
      </w:r>
      <w:r>
        <w:rPr>
          <w:rFonts w:ascii="Times New Roman"/>
          <w:b/>
          <w:i w:val="false"/>
          <w:color w:val="000000"/>
          <w:sz w:val="28"/>
        </w:rPr>
        <w:t>:</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№р/р</w:t>
            </w:r>
          </w:p>
          <w:bookmarkEnd w:id="13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 ітуралы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1</w:t>
            </w:r>
          </w:p>
          <w:bookmarkEnd w:id="132"/>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2</w:t>
            </w:r>
          </w:p>
          <w:bookmarkEnd w:id="133"/>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3</w:t>
            </w:r>
          </w:p>
          <w:bookmarkEnd w:id="134"/>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2407"/>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(тегі, аты-жөні) 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bookmarkEnd w:id="13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 - жөні)_____________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46" w:id="136"/>
    <w:p>
      <w:pPr>
        <w:spacing w:after="0"/>
        <w:ind w:left="0"/>
        <w:jc w:val="both"/>
      </w:pPr>
      <w:r>
        <w:rPr>
          <w:rFonts w:ascii="Times New Roman"/>
          <w:b w:val="false"/>
          <w:i w:val="false"/>
          <w:color w:val="000000"/>
          <w:sz w:val="28"/>
        </w:rPr>
        <w:t>
      Нысан</w:t>
      </w:r>
    </w:p>
    <w:bookmarkEnd w:id="136"/>
    <w:bookmarkStart w:name="z147" w:id="137"/>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37"/>
    <w:bookmarkStart w:name="z148" w:id="138"/>
    <w:p>
      <w:pPr>
        <w:spacing w:after="0"/>
        <w:ind w:left="0"/>
        <w:jc w:val="both"/>
      </w:pPr>
      <w:r>
        <w:rPr>
          <w:rFonts w:ascii="Times New Roman"/>
          <w:b w:val="false"/>
          <w:i w:val="false"/>
          <w:color w:val="000000"/>
          <w:sz w:val="28"/>
        </w:rPr>
        <w:t>
      Бағаланатын қызметшінің тегі,аты, әкесінің аты (болған жағдайда):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w:t>
      </w:r>
      <w:r>
        <w:rPr>
          <w:rFonts w:ascii="Times New Roman"/>
          <w:b/>
          <w:i w:val="false"/>
          <w:color w:val="000000"/>
          <w:sz w:val="28"/>
        </w:rPr>
        <w:t>жоспарды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бағасы</w:t>
      </w:r>
      <w:r>
        <w:rPr>
          <w:rFonts w:ascii="Times New Roman"/>
          <w:b/>
          <w:i w:val="false"/>
          <w:color w:val="000000"/>
          <w:sz w:val="28"/>
        </w:rPr>
        <w:t>:</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 р/с</w:t>
            </w:r>
          </w:p>
          <w:bookmarkEnd w:id="14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1</w:t>
            </w:r>
          </w:p>
          <w:bookmarkEnd w:id="14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2</w:t>
            </w:r>
          </w:p>
          <w:bookmarkEnd w:id="14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3</w:t>
            </w:r>
          </w:p>
          <w:bookmarkEnd w:id="14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4</w:t>
            </w:r>
          </w:p>
          <w:bookmarkEnd w:id="14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2407"/>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(тегі, аты-жөні) 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bookmarkEnd w:id="14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 - жөні)_____________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bookmarkStart w:name="z157" w:id="146"/>
    <w:p>
      <w:pPr>
        <w:spacing w:after="0"/>
        <w:ind w:left="0"/>
        <w:jc w:val="both"/>
      </w:pPr>
      <w:r>
        <w:rPr>
          <w:rFonts w:ascii="Times New Roman"/>
          <w:b w:val="false"/>
          <w:i w:val="false"/>
          <w:color w:val="000000"/>
          <w:sz w:val="28"/>
        </w:rPr>
        <w:t>
      Нысан</w:t>
      </w:r>
    </w:p>
    <w:bookmarkEnd w:id="146"/>
    <w:bookmarkStart w:name="z158" w:id="147"/>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47"/>
    <w:bookmarkStart w:name="z159" w:id="148"/>
    <w:p>
      <w:pPr>
        <w:spacing w:after="0"/>
        <w:ind w:left="0"/>
        <w:jc w:val="both"/>
      </w:pPr>
      <w:r>
        <w:rPr>
          <w:rFonts w:ascii="Times New Roman"/>
          <w:b w:val="false"/>
          <w:i w:val="false"/>
          <w:color w:val="000000"/>
          <w:sz w:val="28"/>
        </w:rPr>
        <w:t>
      Бағалау нәтижелері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 р/с</w:t>
            </w:r>
          </w:p>
          <w:bookmarkEnd w:id="14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тузетуі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1.</w:t>
            </w:r>
          </w:p>
          <w:bookmarkEnd w:id="15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2.</w:t>
            </w:r>
          </w:p>
          <w:bookmarkEnd w:id="15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w:t>
            </w:r>
          </w:p>
          <w:bookmarkEnd w:id="15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53"/>
    <w:p>
      <w:pPr>
        <w:spacing w:after="0"/>
        <w:ind w:left="0"/>
        <w:jc w:val="both"/>
      </w:pPr>
      <w:r>
        <w:rPr>
          <w:rFonts w:ascii="Times New Roman"/>
          <w:b w:val="false"/>
          <w:i w:val="false"/>
          <w:color w:val="000000"/>
          <w:sz w:val="28"/>
        </w:rPr>
        <w:t>
      Комиссия қорытындысы:</w:t>
      </w:r>
    </w:p>
    <w:bookmarkEnd w:id="153"/>
    <w:bookmarkStart w:name="z165" w:id="154"/>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bookmarkEnd w:id="154"/>
    <w:bookmarkStart w:name="z166" w:id="155"/>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p>
    <w:bookmarkEnd w:id="155"/>
    <w:bookmarkStart w:name="z167" w:id="156"/>
    <w:p>
      <w:pPr>
        <w:spacing w:after="0"/>
        <w:ind w:left="0"/>
        <w:jc w:val="both"/>
      </w:pPr>
      <w:r>
        <w:rPr>
          <w:rFonts w:ascii="Times New Roman"/>
          <w:b w:val="false"/>
          <w:i w:val="false"/>
          <w:color w:val="000000"/>
          <w:sz w:val="28"/>
        </w:rPr>
        <w:t>
                  (тегі, аты-жөні, қолы)</w:t>
      </w:r>
    </w:p>
    <w:bookmarkEnd w:id="156"/>
    <w:bookmarkStart w:name="z168" w:id="157"/>
    <w:p>
      <w:pPr>
        <w:spacing w:after="0"/>
        <w:ind w:left="0"/>
        <w:jc w:val="both"/>
      </w:pPr>
      <w:r>
        <w:rPr>
          <w:rFonts w:ascii="Times New Roman"/>
          <w:b w:val="false"/>
          <w:i w:val="false"/>
          <w:color w:val="000000"/>
          <w:sz w:val="28"/>
        </w:rPr>
        <w:t>
      Комиссия төрағасы: _______________________ Күні: _____________</w:t>
      </w:r>
    </w:p>
    <w:bookmarkEnd w:id="157"/>
    <w:bookmarkStart w:name="z169" w:id="158"/>
    <w:p>
      <w:pPr>
        <w:spacing w:after="0"/>
        <w:ind w:left="0"/>
        <w:jc w:val="both"/>
      </w:pPr>
      <w:r>
        <w:rPr>
          <w:rFonts w:ascii="Times New Roman"/>
          <w:b w:val="false"/>
          <w:i w:val="false"/>
          <w:color w:val="000000"/>
          <w:sz w:val="28"/>
        </w:rPr>
        <w:t>
                  (тегі, аты-жөні, қолы)</w:t>
      </w:r>
    </w:p>
    <w:bookmarkEnd w:id="158"/>
    <w:bookmarkStart w:name="z170" w:id="159"/>
    <w:p>
      <w:pPr>
        <w:spacing w:after="0"/>
        <w:ind w:left="0"/>
        <w:jc w:val="both"/>
      </w:pPr>
      <w:r>
        <w:rPr>
          <w:rFonts w:ascii="Times New Roman"/>
          <w:b w:val="false"/>
          <w:i w:val="false"/>
          <w:color w:val="000000"/>
          <w:sz w:val="28"/>
        </w:rPr>
        <w:t>
      Комиссия мүшесі: _________________________ Күні: _____________</w:t>
      </w:r>
    </w:p>
    <w:bookmarkEnd w:id="159"/>
    <w:bookmarkStart w:name="z171" w:id="160"/>
    <w:p>
      <w:pPr>
        <w:spacing w:after="0"/>
        <w:ind w:left="0"/>
        <w:jc w:val="both"/>
      </w:pPr>
      <w:r>
        <w:rPr>
          <w:rFonts w:ascii="Times New Roman"/>
          <w:b w:val="false"/>
          <w:i w:val="false"/>
          <w:color w:val="000000"/>
          <w:sz w:val="28"/>
        </w:rPr>
        <w:t>
                  (тегі, аты-жөні, қолы)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