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b493" w14:textId="5d4b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2017 жылғы 30 қарашадағы № 170 шешімі. Қостанай облысының Әділет департаментінде 2017 жылғы 21 желтоқсанда № 7409 болып тіркелді. Күші жойылды - Қостанай облысы Лисаков қаласы мәслихатының 2021 жылғы 13 тамыздағы № 57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13.08.2021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"Лисаков қаласы әкімдігінің</w:t>
      </w:r>
    </w:p>
    <w:bookmarkEnd w:id="4"/>
    <w:bookmarkStart w:name="z11" w:id="5"/>
    <w:p>
      <w:pPr>
        <w:spacing w:after="0"/>
        <w:ind w:left="0"/>
        <w:jc w:val="both"/>
      </w:pPr>
      <w:r>
        <w:rPr>
          <w:rFonts w:ascii="Times New Roman"/>
          <w:b w:val="false"/>
          <w:i w:val="false"/>
          <w:color w:val="000000"/>
          <w:sz w:val="28"/>
        </w:rPr>
        <w:t>
      тұрғын үй-коммуналдық шаруашылық,</w:t>
      </w:r>
    </w:p>
    <w:bookmarkEnd w:id="5"/>
    <w:bookmarkStart w:name="z12" w:id="6"/>
    <w:p>
      <w:pPr>
        <w:spacing w:after="0"/>
        <w:ind w:left="0"/>
        <w:jc w:val="both"/>
      </w:pPr>
      <w:r>
        <w:rPr>
          <w:rFonts w:ascii="Times New Roman"/>
          <w:b w:val="false"/>
          <w:i w:val="false"/>
          <w:color w:val="000000"/>
          <w:sz w:val="28"/>
        </w:rPr>
        <w:t>
      жолаушылар көлігі және автомобиль</w:t>
      </w:r>
    </w:p>
    <w:bookmarkEnd w:id="6"/>
    <w:bookmarkStart w:name="z13" w:id="7"/>
    <w:p>
      <w:pPr>
        <w:spacing w:after="0"/>
        <w:ind w:left="0"/>
        <w:jc w:val="both"/>
      </w:pPr>
      <w:r>
        <w:rPr>
          <w:rFonts w:ascii="Times New Roman"/>
          <w:b w:val="false"/>
          <w:i w:val="false"/>
          <w:color w:val="000000"/>
          <w:sz w:val="28"/>
        </w:rPr>
        <w:t>
      жолдары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___________________ Р. Шукенов</w:t>
      </w:r>
    </w:p>
    <w:bookmarkEnd w:id="9"/>
    <w:bookmarkStart w:name="z16" w:id="10"/>
    <w:p>
      <w:pPr>
        <w:spacing w:after="0"/>
        <w:ind w:left="0"/>
        <w:jc w:val="both"/>
      </w:pPr>
      <w:r>
        <w:rPr>
          <w:rFonts w:ascii="Times New Roman"/>
          <w:b w:val="false"/>
          <w:i w:val="false"/>
          <w:color w:val="000000"/>
          <w:sz w:val="28"/>
        </w:rPr>
        <w:t>
      2017 жылғы "30" қараша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2017 жылғы 30 қарашадағы </w:t>
            </w:r>
            <w:r>
              <w:br/>
            </w:r>
            <w:r>
              <w:rPr>
                <w:rFonts w:ascii="Times New Roman"/>
                <w:b w:val="false"/>
                <w:i w:val="false"/>
                <w:color w:val="000000"/>
                <w:sz w:val="20"/>
              </w:rPr>
              <w:t xml:space="preserve">№ 170 шешімімен </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қоммуналдық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қоммуналдық меншiкке түскен болып танылған иесiз қалдықтарды (бұдан әрі – иесіз қалдықтар) басқару тәртiбiн айқындайды. </w:t>
      </w:r>
    </w:p>
    <w:bookmarkEnd w:id="13"/>
    <w:bookmarkStart w:name="z21" w:id="14"/>
    <w:p>
      <w:pPr>
        <w:spacing w:after="0"/>
        <w:ind w:left="0"/>
        <w:jc w:val="both"/>
      </w:pPr>
      <w:r>
        <w:rPr>
          <w:rFonts w:ascii="Times New Roman"/>
          <w:b w:val="false"/>
          <w:i w:val="false"/>
          <w:color w:val="000000"/>
          <w:sz w:val="28"/>
        </w:rPr>
        <w:t xml:space="preserve">
      2. Иесіз қалдықтарды қоммуналдық меншікке беру сот шешімінің негізінде жүзеге асырылады. </w:t>
      </w:r>
    </w:p>
    <w:bookmarkEnd w:id="14"/>
    <w:bookmarkStart w:name="z22" w:id="15"/>
    <w:p>
      <w:pPr>
        <w:spacing w:after="0"/>
        <w:ind w:left="0"/>
        <w:jc w:val="both"/>
      </w:pPr>
      <w:r>
        <w:rPr>
          <w:rFonts w:ascii="Times New Roman"/>
          <w:b w:val="false"/>
          <w:i w:val="false"/>
          <w:color w:val="000000"/>
          <w:sz w:val="28"/>
        </w:rPr>
        <w:t>
      3. Иесіз қалдықтарды басқаруды Лисаков қаласының әкімдігімен (бұдан әрі – жергілікті атқарушы орган) жүзеге асырылады.</w:t>
      </w:r>
    </w:p>
    <w:bookmarkEnd w:id="15"/>
    <w:bookmarkStart w:name="z23" w:id="16"/>
    <w:p>
      <w:pPr>
        <w:spacing w:after="0"/>
        <w:ind w:left="0"/>
        <w:jc w:val="both"/>
      </w:pPr>
      <w:r>
        <w:rPr>
          <w:rFonts w:ascii="Times New Roman"/>
          <w:b w:val="false"/>
          <w:i w:val="false"/>
          <w:color w:val="000000"/>
          <w:sz w:val="28"/>
        </w:rPr>
        <w:t>
      4. Иесіз қалдықтарды басқару мақсатында жергілікті атқарушы органымен комиссия құрылады (бұдан әрі – Комиссия).</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"Лисаков қаласы әкімдігінің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