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12ec" w14:textId="d93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69 "Денисов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2017 жылғы 4 желтоқсандағы № 143 шешімі. Қостанай облысының Әділет департаментінде 2017 жылғы 13 желтоқсанда № 7369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69</w:t>
      </w:r>
      <w:r>
        <w:rPr>
          <w:rFonts w:ascii="Times New Roman"/>
          <w:b w:val="false"/>
          <w:i w:val="false"/>
          <w:color w:val="000000"/>
          <w:sz w:val="28"/>
        </w:rPr>
        <w:t xml:space="preserve"> "Денисов ауданының 2017-2019 жылдарға арналған бюджеті туралы" шешіміне (Нормативтік құқықтық актілерді мемлекеттік тіркеу тізілімінде № 6796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Денисов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2931963,3 мың теңге, оның iшiнде:</w:t>
      </w:r>
    </w:p>
    <w:bookmarkEnd w:id="3"/>
    <w:bookmarkStart w:name="z8" w:id="4"/>
    <w:p>
      <w:pPr>
        <w:spacing w:after="0"/>
        <w:ind w:left="0"/>
        <w:jc w:val="both"/>
      </w:pPr>
      <w:r>
        <w:rPr>
          <w:rFonts w:ascii="Times New Roman"/>
          <w:b w:val="false"/>
          <w:i w:val="false"/>
          <w:color w:val="000000"/>
          <w:sz w:val="28"/>
        </w:rPr>
        <w:t>
      салықтық түсімдер бойынша – 766103,0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19614,3 мың теңге;</w:t>
      </w:r>
    </w:p>
    <w:bookmarkEnd w:id="5"/>
    <w:bookmarkStart w:name="z10" w:id="6"/>
    <w:p>
      <w:pPr>
        <w:spacing w:after="0"/>
        <w:ind w:left="0"/>
        <w:jc w:val="both"/>
      </w:pPr>
      <w:r>
        <w:rPr>
          <w:rFonts w:ascii="Times New Roman"/>
          <w:b w:val="false"/>
          <w:i w:val="false"/>
          <w:color w:val="000000"/>
          <w:sz w:val="28"/>
        </w:rPr>
        <w:t>
      негiзгi капиталды сатудан түсетiн түсiмдер бойынша – 6705,0 мың теңге;</w:t>
      </w:r>
    </w:p>
    <w:bookmarkEnd w:id="6"/>
    <w:bookmarkStart w:name="z11" w:id="7"/>
    <w:p>
      <w:pPr>
        <w:spacing w:after="0"/>
        <w:ind w:left="0"/>
        <w:jc w:val="both"/>
      </w:pPr>
      <w:r>
        <w:rPr>
          <w:rFonts w:ascii="Times New Roman"/>
          <w:b w:val="false"/>
          <w:i w:val="false"/>
          <w:color w:val="000000"/>
          <w:sz w:val="28"/>
        </w:rPr>
        <w:t>
      трансферттер түсімдері бойынша – 2139541,0 мың теңге;</w:t>
      </w:r>
    </w:p>
    <w:bookmarkEnd w:id="7"/>
    <w:bookmarkStart w:name="z12" w:id="8"/>
    <w:p>
      <w:pPr>
        <w:spacing w:after="0"/>
        <w:ind w:left="0"/>
        <w:jc w:val="both"/>
      </w:pPr>
      <w:r>
        <w:rPr>
          <w:rFonts w:ascii="Times New Roman"/>
          <w:b w:val="false"/>
          <w:i w:val="false"/>
          <w:color w:val="000000"/>
          <w:sz w:val="28"/>
        </w:rPr>
        <w:t>
      2) шығындар – 3102000,7 мың теңге;</w:t>
      </w:r>
    </w:p>
    <w:bookmarkEnd w:id="8"/>
    <w:bookmarkStart w:name="z13" w:id="9"/>
    <w:p>
      <w:pPr>
        <w:spacing w:after="0"/>
        <w:ind w:left="0"/>
        <w:jc w:val="both"/>
      </w:pPr>
      <w:r>
        <w:rPr>
          <w:rFonts w:ascii="Times New Roman"/>
          <w:b w:val="false"/>
          <w:i w:val="false"/>
          <w:color w:val="000000"/>
          <w:sz w:val="28"/>
        </w:rPr>
        <w:t>
      3) таза бюджеттiк кредиттеу – 14139,5 мың теңге, оның iшiнде:</w:t>
      </w:r>
    </w:p>
    <w:bookmarkEnd w:id="9"/>
    <w:bookmarkStart w:name="z14" w:id="10"/>
    <w:p>
      <w:pPr>
        <w:spacing w:after="0"/>
        <w:ind w:left="0"/>
        <w:jc w:val="both"/>
      </w:pPr>
      <w:r>
        <w:rPr>
          <w:rFonts w:ascii="Times New Roman"/>
          <w:b w:val="false"/>
          <w:i w:val="false"/>
          <w:color w:val="000000"/>
          <w:sz w:val="28"/>
        </w:rPr>
        <w:t>
      бюджеттiк кредиттер – 29682,5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15543,0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7"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-184176,9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184176,9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кезектен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"Денисов ауданы әкімдігінің</w:t>
      </w:r>
    </w:p>
    <w:bookmarkEnd w:id="19"/>
    <w:bookmarkStart w:name="z26" w:id="20"/>
    <w:p>
      <w:pPr>
        <w:spacing w:after="0"/>
        <w:ind w:left="0"/>
        <w:jc w:val="both"/>
      </w:pPr>
      <w:r>
        <w:rPr>
          <w:rFonts w:ascii="Times New Roman"/>
          <w:b w:val="false"/>
          <w:i w:val="false"/>
          <w:color w:val="000000"/>
          <w:sz w:val="28"/>
        </w:rPr>
        <w:t>
      экономика және қаржы бөлімі"</w:t>
      </w:r>
    </w:p>
    <w:bookmarkEnd w:id="20"/>
    <w:bookmarkStart w:name="z27" w:id="21"/>
    <w:p>
      <w:pPr>
        <w:spacing w:after="0"/>
        <w:ind w:left="0"/>
        <w:jc w:val="both"/>
      </w:pPr>
      <w:r>
        <w:rPr>
          <w:rFonts w:ascii="Times New Roman"/>
          <w:b w:val="false"/>
          <w:i w:val="false"/>
          <w:color w:val="000000"/>
          <w:sz w:val="28"/>
        </w:rPr>
        <w:t>
      мемлекеттік мекемесінің басшысының</w:t>
      </w:r>
    </w:p>
    <w:bookmarkEnd w:id="21"/>
    <w:bookmarkStart w:name="z28" w:id="22"/>
    <w:p>
      <w:pPr>
        <w:spacing w:after="0"/>
        <w:ind w:left="0"/>
        <w:jc w:val="both"/>
      </w:pPr>
      <w:r>
        <w:rPr>
          <w:rFonts w:ascii="Times New Roman"/>
          <w:b w:val="false"/>
          <w:i w:val="false"/>
          <w:color w:val="000000"/>
          <w:sz w:val="28"/>
        </w:rPr>
        <w:t>
      міндетін атқарушы</w:t>
      </w:r>
    </w:p>
    <w:bookmarkEnd w:id="22"/>
    <w:bookmarkStart w:name="z29" w:id="23"/>
    <w:p>
      <w:pPr>
        <w:spacing w:after="0"/>
        <w:ind w:left="0"/>
        <w:jc w:val="both"/>
      </w:pPr>
      <w:r>
        <w:rPr>
          <w:rFonts w:ascii="Times New Roman"/>
          <w:b w:val="false"/>
          <w:i w:val="false"/>
          <w:color w:val="000000"/>
          <w:sz w:val="28"/>
        </w:rPr>
        <w:t>
      __________________ М.В. Жанпиисова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32" w:id="24"/>
    <w:p>
      <w:pPr>
        <w:spacing w:after="0"/>
        <w:ind w:left="0"/>
        <w:jc w:val="left"/>
      </w:pPr>
      <w:r>
        <w:rPr>
          <w:rFonts w:ascii="Times New Roman"/>
          <w:b/>
          <w:i w:val="false"/>
          <w:color w:val="000000"/>
        </w:rPr>
        <w:t xml:space="preserve"> 2017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2931963,3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w:t>
            </w:r>
          </w:p>
          <w:bookmarkEnd w:id="3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w:t>
            </w:r>
          </w:p>
          <w:bookmarkEnd w:id="3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w:t>
            </w:r>
          </w:p>
          <w:bookmarkEnd w:id="3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w:t>
            </w:r>
          </w:p>
          <w:bookmarkEnd w:id="4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w:t>
            </w:r>
          </w:p>
          <w:bookmarkEnd w:id="4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w:t>
            </w:r>
          </w:p>
          <w:bookmarkEnd w:id="4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w:t>
            </w:r>
          </w:p>
          <w:bookmarkEnd w:id="4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w:t>
            </w:r>
          </w:p>
          <w:bookmarkEnd w:id="4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3</w:t>
            </w:r>
          </w:p>
          <w:bookmarkEnd w:id="5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3</w:t>
            </w:r>
          </w:p>
          <w:bookmarkEnd w:id="5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3</w:t>
            </w:r>
          </w:p>
          <w:bookmarkEnd w:id="5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w:t>
            </w:r>
          </w:p>
          <w:bookmarkEnd w:id="5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w:t>
            </w:r>
          </w:p>
          <w:bookmarkEnd w:id="5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4</w:t>
            </w:r>
          </w:p>
          <w:bookmarkEnd w:id="5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4</w:t>
            </w:r>
          </w:p>
          <w:bookmarkEnd w:id="5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31"/>
        <w:gridCol w:w="1119"/>
        <w:gridCol w:w="1119"/>
        <w:gridCol w:w="5936"/>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xml:space="preserve">
Функционалдық топ </w:t>
            </w:r>
          </w:p>
          <w:bookmarkEnd w:id="59"/>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p>
          <w:bookmarkEnd w:id="6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01</w:t>
            </w:r>
          </w:p>
          <w:bookmarkEnd w:id="6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p>
          <w:bookmarkEnd w:id="6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p>
          <w:bookmarkEnd w:id="6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02</w:t>
            </w:r>
          </w:p>
          <w:bookmarkEnd w:id="8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04</w:t>
            </w:r>
          </w:p>
          <w:bookmarkEnd w:id="8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1571394,5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1369517,4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1329743,4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p>
          <w:bookmarkEnd w:id="10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06</w:t>
            </w:r>
          </w:p>
          <w:bookmarkEnd w:id="10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07</w:t>
            </w:r>
          </w:p>
          <w:bookmarkEnd w:id="12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08</w:t>
            </w:r>
          </w:p>
          <w:bookmarkEnd w:id="13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09</w:t>
            </w:r>
          </w:p>
          <w:bookmarkEnd w:id="16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10</w:t>
            </w:r>
          </w:p>
          <w:bookmarkEnd w:id="16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11</w:t>
            </w:r>
          </w:p>
          <w:bookmarkEnd w:id="18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12</w:t>
            </w:r>
          </w:p>
          <w:bookmarkEnd w:id="18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14</w:t>
            </w:r>
          </w:p>
          <w:bookmarkEnd w:id="19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15</w:t>
            </w:r>
          </w:p>
          <w:bookmarkEnd w:id="19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III</w:t>
            </w:r>
          </w:p>
          <w:bookmarkEnd w:id="20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10</w:t>
            </w:r>
          </w:p>
          <w:bookmarkEnd w:id="20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Санаты</w:t>
            </w:r>
          </w:p>
          <w:bookmarkEnd w:id="209"/>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5</w:t>
            </w:r>
          </w:p>
          <w:bookmarkEnd w:id="21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w:t>
            </w:r>
          </w:p>
          <w:bookmarkEnd w:id="21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w:t>
            </w:r>
          </w:p>
          <w:bookmarkEnd w:id="21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w:t>
            </w:r>
          </w:p>
          <w:bookmarkEnd w:id="21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V</w:t>
            </w:r>
          </w:p>
          <w:bookmarkEnd w:id="21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VI</w:t>
            </w:r>
          </w:p>
          <w:bookmarkEnd w:id="21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21желтоқсандағы</w:t>
            </w:r>
            <w:r>
              <w:br/>
            </w:r>
            <w:r>
              <w:rPr>
                <w:rFonts w:ascii="Times New Roman"/>
                <w:b w:val="false"/>
                <w:i w:val="false"/>
                <w:color w:val="000000"/>
                <w:sz w:val="20"/>
              </w:rPr>
              <w:t>№ 69 шешіміне 4-қосымша</w:t>
            </w:r>
          </w:p>
        </w:tc>
      </w:tr>
    </w:tbl>
    <w:bookmarkStart w:name="z236" w:id="216"/>
    <w:p>
      <w:pPr>
        <w:spacing w:after="0"/>
        <w:ind w:left="0"/>
        <w:jc w:val="left"/>
      </w:pPr>
      <w:r>
        <w:rPr>
          <w:rFonts w:ascii="Times New Roman"/>
          <w:b/>
          <w:i w:val="false"/>
          <w:color w:val="000000"/>
        </w:rPr>
        <w:t xml:space="preserve"> 2017 жылға арналған кенттің, ауылдың, ауылдық округтер әкімдері аппараттарының бюджеттік бағдарламалар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Функционалдық топ</w:t>
            </w:r>
          </w:p>
          <w:bookmarkEnd w:id="217"/>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w:t>
            </w:r>
          </w:p>
          <w:bookmarkEnd w:id="21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01</w:t>
            </w:r>
          </w:p>
          <w:bookmarkEnd w:id="21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w:t>
            </w:r>
          </w:p>
          <w:bookmarkEnd w:id="22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w:t>
            </w:r>
          </w:p>
          <w:bookmarkEnd w:id="22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w:t>
            </w:r>
          </w:p>
          <w:bookmarkEnd w:id="22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w:t>
            </w:r>
          </w:p>
          <w:bookmarkEnd w:id="22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12</w:t>
            </w:r>
          </w:p>
          <w:bookmarkEnd w:id="22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w:t>
            </w:r>
          </w:p>
          <w:bookmarkEnd w:id="22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w:t>
            </w:r>
          </w:p>
          <w:bookmarkEnd w:id="22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w:t>
            </w:r>
          </w:p>
          <w:bookmarkEnd w:id="22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w:t>
            </w:r>
          </w:p>
          <w:bookmarkEnd w:id="2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01</w:t>
            </w:r>
          </w:p>
          <w:bookmarkEnd w:id="2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w:t>
            </w:r>
          </w:p>
          <w:bookmarkEnd w:id="23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w:t>
            </w:r>
          </w:p>
          <w:bookmarkEnd w:id="23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w:t>
            </w:r>
          </w:p>
          <w:bookmarkEnd w:id="2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w:t>
            </w:r>
          </w:p>
          <w:bookmarkEnd w:id="23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p>
          <w:bookmarkEnd w:id="2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01</w:t>
            </w:r>
          </w:p>
          <w:bookmarkEnd w:id="2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w:t>
            </w:r>
          </w:p>
          <w:bookmarkEnd w:id="2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w:t>
            </w:r>
          </w:p>
          <w:bookmarkEnd w:id="2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w:t>
            </w:r>
          </w:p>
          <w:bookmarkEnd w:id="2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w:t>
            </w:r>
          </w:p>
          <w:bookmarkEnd w:id="2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w:t>
            </w:r>
          </w:p>
          <w:bookmarkEnd w:id="2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01</w:t>
            </w:r>
          </w:p>
          <w:bookmarkEnd w:id="2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w:t>
            </w:r>
          </w:p>
          <w:bookmarkEnd w:id="2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w:t>
            </w:r>
          </w:p>
          <w:bookmarkEnd w:id="2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w:t>
            </w:r>
          </w:p>
          <w:bookmarkEnd w:id="24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w:t>
            </w:r>
          </w:p>
          <w:bookmarkEnd w:id="2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w:t>
            </w:r>
          </w:p>
          <w:bookmarkEnd w:id="24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01</w:t>
            </w:r>
          </w:p>
          <w:bookmarkEnd w:id="2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w:t>
            </w:r>
          </w:p>
          <w:bookmarkEnd w:id="2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w:t>
            </w:r>
          </w:p>
          <w:bookmarkEnd w:id="2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w:t>
            </w:r>
          </w:p>
          <w:bookmarkEnd w:id="2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w:t>
            </w:r>
          </w:p>
          <w:bookmarkEnd w:id="2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w:t>
            </w:r>
          </w:p>
          <w:bookmarkEnd w:id="2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01</w:t>
            </w:r>
          </w:p>
          <w:bookmarkEnd w:id="2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w:t>
            </w:r>
          </w:p>
          <w:bookmarkEnd w:id="2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w:t>
            </w:r>
          </w:p>
          <w:bookmarkEnd w:id="2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w:t>
            </w:r>
          </w:p>
          <w:bookmarkEnd w:id="2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w:t>
            </w:r>
          </w:p>
          <w:bookmarkEnd w:id="2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w:t>
            </w:r>
          </w:p>
          <w:bookmarkEnd w:id="2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01</w:t>
            </w:r>
          </w:p>
          <w:bookmarkEnd w:id="2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w:t>
            </w:r>
          </w:p>
          <w:bookmarkEnd w:id="2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w:t>
            </w:r>
          </w:p>
          <w:bookmarkEnd w:id="2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w:t>
            </w:r>
          </w:p>
          <w:bookmarkEnd w:id="2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w:t>
            </w:r>
          </w:p>
          <w:bookmarkEnd w:id="26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w:t>
            </w:r>
          </w:p>
          <w:bookmarkEnd w:id="26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01</w:t>
            </w:r>
          </w:p>
          <w:bookmarkEnd w:id="26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w:t>
            </w:r>
          </w:p>
          <w:bookmarkEnd w:id="26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w:t>
            </w:r>
          </w:p>
          <w:bookmarkEnd w:id="2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w:t>
            </w:r>
          </w:p>
          <w:bookmarkEnd w:id="26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w:t>
            </w:r>
          </w:p>
          <w:bookmarkEnd w:id="2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w:t>
            </w:r>
          </w:p>
          <w:bookmarkEnd w:id="2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01</w:t>
            </w:r>
          </w:p>
          <w:bookmarkEnd w:id="27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w:t>
            </w:r>
          </w:p>
          <w:bookmarkEnd w:id="2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w:t>
            </w:r>
          </w:p>
          <w:bookmarkEnd w:id="27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w:t>
            </w:r>
          </w:p>
          <w:bookmarkEnd w:id="27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w:t>
            </w:r>
          </w:p>
          <w:bookmarkEnd w:id="27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w:t>
            </w:r>
          </w:p>
          <w:bookmarkEnd w:id="2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01</w:t>
            </w:r>
          </w:p>
          <w:bookmarkEnd w:id="27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w:t>
            </w:r>
          </w:p>
          <w:bookmarkEnd w:id="27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w:t>
            </w:r>
          </w:p>
          <w:bookmarkEnd w:id="2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p>
          <w:bookmarkEnd w:id="28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w:t>
            </w:r>
          </w:p>
          <w:bookmarkEnd w:id="2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w:t>
            </w:r>
          </w:p>
          <w:bookmarkEnd w:id="28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01</w:t>
            </w:r>
          </w:p>
          <w:bookmarkEnd w:id="2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w:t>
            </w:r>
          </w:p>
          <w:bookmarkEnd w:id="28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w:t>
            </w:r>
          </w:p>
          <w:bookmarkEnd w:id="2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w:t>
            </w:r>
          </w:p>
          <w:bookmarkEnd w:id="2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w:t>
            </w:r>
          </w:p>
          <w:bookmarkEnd w:id="2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w:t>
            </w:r>
          </w:p>
          <w:bookmarkEnd w:id="2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01</w:t>
            </w:r>
          </w:p>
          <w:bookmarkEnd w:id="2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w:t>
            </w:r>
          </w:p>
          <w:bookmarkEnd w:id="2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w:t>
            </w:r>
          </w:p>
          <w:bookmarkEnd w:id="2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w:t>
            </w:r>
          </w:p>
          <w:bookmarkEnd w:id="2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w:t>
            </w:r>
          </w:p>
          <w:bookmarkEnd w:id="2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w:t>
            </w:r>
          </w:p>
          <w:bookmarkEnd w:id="2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01</w:t>
            </w:r>
          </w:p>
          <w:bookmarkEnd w:id="2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w:t>
            </w:r>
          </w:p>
          <w:bookmarkEnd w:id="29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w:t>
            </w:r>
          </w:p>
          <w:bookmarkEnd w:id="2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w:t>
            </w:r>
          </w:p>
          <w:bookmarkEnd w:id="2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w:t>
            </w:r>
          </w:p>
          <w:bookmarkEnd w:id="2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w:t>
            </w:r>
          </w:p>
          <w:bookmarkEnd w:id="30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01</w:t>
            </w:r>
          </w:p>
          <w:bookmarkEnd w:id="3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w:t>
            </w:r>
          </w:p>
          <w:bookmarkEnd w:id="30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w:t>
            </w:r>
          </w:p>
          <w:bookmarkEnd w:id="30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w:t>
            </w:r>
          </w:p>
          <w:bookmarkEnd w:id="3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w:t>
            </w:r>
          </w:p>
          <w:bookmarkEnd w:id="3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