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a39c" w14:textId="5a8a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2014 жылғы 28 ақпандағы № 20 "Қостанай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30 қарашадағы № 134 шешімі. Қостанай облысының Әділет департаментінде 2017 жылғы 27 желтоқсанда № 7427 болып тіркелді. Күші жойылды - Қостанай облысы Денисов ауданы мәслихатының 2022 жылғы 9 маусымдағы № 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09.06.2022 </w:t>
      </w:r>
      <w:r>
        <w:rPr>
          <w:rFonts w:ascii="Times New Roman"/>
          <w:b w:val="false"/>
          <w:i w:val="false"/>
          <w:color w:val="ff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Денисов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Денисов аудандық мәслихатының 2014 жылғы 28 ақпандағы </w:t>
      </w:r>
      <w:r>
        <w:rPr>
          <w:rFonts w:ascii="Times New Roman"/>
          <w:b w:val="false"/>
          <w:i w:val="false"/>
          <w:color w:val="000000"/>
          <w:sz w:val="28"/>
        </w:rPr>
        <w:t>№ 20</w:t>
      </w:r>
      <w:r>
        <w:rPr>
          <w:rFonts w:ascii="Times New Roman"/>
          <w:b w:val="false"/>
          <w:i w:val="false"/>
          <w:color w:val="000000"/>
          <w:sz w:val="28"/>
        </w:rPr>
        <w:t xml:space="preserve"> "Қостанай облысы Денисов ауданы Денисов ауылдық округінің жергілікті қоғамдастықтың жиынына қатысу үшін бөлек жергілікті қоғамдастық жиындарын өткізу қағидасын және ауыл тұрғындары өкілдерінің сандық құрамын бекіту туралы" шешіміне (Нормативтік құқықтық актілерді мемлекеттік тіркеу тізілімінде № 4548 тіркелген, 2014 жылғы 25 сәуірде "Әділет" ақпараттық-құқықтық жүйесінде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Амантаева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Қостанай облысы Денисов ауданы</w:t>
      </w:r>
    </w:p>
    <w:bookmarkEnd w:id="5"/>
    <w:bookmarkStart w:name="z12" w:id="6"/>
    <w:p>
      <w:pPr>
        <w:spacing w:after="0"/>
        <w:ind w:left="0"/>
        <w:jc w:val="both"/>
      </w:pPr>
      <w:r>
        <w:rPr>
          <w:rFonts w:ascii="Times New Roman"/>
          <w:b w:val="false"/>
          <w:i w:val="false"/>
          <w:color w:val="000000"/>
          <w:sz w:val="28"/>
        </w:rPr>
        <w:t>
      Денисов ауылдық округінің әкімінің</w:t>
      </w:r>
    </w:p>
    <w:bookmarkEnd w:id="6"/>
    <w:bookmarkStart w:name="z13" w:id="7"/>
    <w:p>
      <w:pPr>
        <w:spacing w:after="0"/>
        <w:ind w:left="0"/>
        <w:jc w:val="both"/>
      </w:pPr>
      <w:r>
        <w:rPr>
          <w:rFonts w:ascii="Times New Roman"/>
          <w:b w:val="false"/>
          <w:i w:val="false"/>
          <w:color w:val="000000"/>
          <w:sz w:val="28"/>
        </w:rPr>
        <w:t>
      міндетін атқарушы</w:t>
      </w:r>
    </w:p>
    <w:bookmarkEnd w:id="7"/>
    <w:bookmarkStart w:name="z14" w:id="8"/>
    <w:p>
      <w:pPr>
        <w:spacing w:after="0"/>
        <w:ind w:left="0"/>
        <w:jc w:val="both"/>
      </w:pPr>
      <w:r>
        <w:rPr>
          <w:rFonts w:ascii="Times New Roman"/>
          <w:b w:val="false"/>
          <w:i w:val="false"/>
          <w:color w:val="000000"/>
          <w:sz w:val="28"/>
        </w:rPr>
        <w:t>
      _____________________ Б. Достанов</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30 қарашасындағы</w:t>
            </w:r>
            <w:r>
              <w:br/>
            </w:r>
            <w:r>
              <w:rPr>
                <w:rFonts w:ascii="Times New Roman"/>
                <w:b w:val="false"/>
                <w:i w:val="false"/>
                <w:color w:val="000000"/>
                <w:sz w:val="20"/>
              </w:rPr>
              <w:t>№ 134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ақпандағы</w:t>
            </w:r>
            <w:r>
              <w:br/>
            </w:r>
            <w:r>
              <w:rPr>
                <w:rFonts w:ascii="Times New Roman"/>
                <w:b w:val="false"/>
                <w:i w:val="false"/>
                <w:color w:val="000000"/>
                <w:sz w:val="20"/>
              </w:rPr>
              <w:t>№ 20 шешіміне қосымша</w:t>
            </w:r>
          </w:p>
        </w:tc>
      </w:tr>
    </w:tbl>
    <w:bookmarkStart w:name="z17" w:id="9"/>
    <w:p>
      <w:pPr>
        <w:spacing w:after="0"/>
        <w:ind w:left="0"/>
        <w:jc w:val="left"/>
      </w:pPr>
      <w:r>
        <w:rPr>
          <w:rFonts w:ascii="Times New Roman"/>
          <w:b/>
          <w:i w:val="false"/>
          <w:color w:val="000000"/>
        </w:rPr>
        <w:t xml:space="preserve"> Қостанай облысы Денисов ауданы Денисов ауылдық округінің жергілікті қоғамдастықтың жиынына қатысу үшін ауыл тұрғындары өкілдерінің сандық құрамы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Елді мекеннің атауы</w:t>
            </w:r>
          </w:p>
          <w:bookmarkEnd w:id="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Денисов ауданы Денисов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Қостанай облысы Денисов ауданы Денисов ауылдық округінің Денисовка ауылының тұрғындары үшін</w:t>
            </w:r>
          </w:p>
          <w:bookmarkEnd w:id="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Қостанай облысы Денисов ауданы Денисов ауылдық округінің Некрасовка ауылының тұрғындары үшін</w:t>
            </w:r>
          </w:p>
          <w:bookmarkEnd w:id="1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Қостанай облысы Денисов ауданы Денисов ауылдық округінің Гришенка ауылының тұрғындары үшін</w:t>
            </w:r>
          </w:p>
          <w:bookmarkEnd w:id="1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