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7b94" w14:textId="2787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ақпандағы № 148 "Қостанай облысы Жангелдин ауданының Албарбөгет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2017 жылғы 18 мамырдағы № 95 шешімі. Қостанай облысының Әділет департаментінде 2017 жылғы 5 маусымда № 7081 болып тіркелді. Күші жойылды - Қостанай облысы Жангелдин ауданы мәслихатының 2022 жылғы 31 мамырдағы № 110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31.05.2022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Жангелдин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28 ақпандағы </w:t>
      </w:r>
      <w:r>
        <w:rPr>
          <w:rFonts w:ascii="Times New Roman"/>
          <w:b w:val="false"/>
          <w:i w:val="false"/>
          <w:color w:val="000000"/>
          <w:sz w:val="28"/>
        </w:rPr>
        <w:t>№ 148</w:t>
      </w:r>
      <w:r>
        <w:rPr>
          <w:rFonts w:ascii="Times New Roman"/>
          <w:b w:val="false"/>
          <w:i w:val="false"/>
          <w:color w:val="000000"/>
          <w:sz w:val="28"/>
        </w:rPr>
        <w:t xml:space="preserve"> "Қостанай облысы Жангелдин ауданының Албарбөгет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(Нормативтік құқықтық актілерді мемлекеттік тіркеу тізілімінде № 4581 тіркелген, 2014 жылғы 25 сәуірде "Әділет" ақпараттық-құқықтық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облысы Жангелдин ауданының Албарбөгет ауылдық округінде бөлек жергілікті қоғамдастық жиындарын өткізудің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мемлекеттік тілде жаңа редакцияда жазылсын, орыс тіліндегі мәтін өзгермейді:</w:t>
      </w:r>
    </w:p>
    <w:bookmarkStart w:name="z8" w:id="3"/>
    <w:p>
      <w:pPr>
        <w:spacing w:after="0"/>
        <w:ind w:left="0"/>
        <w:jc w:val="both"/>
      </w:pPr>
      <w:r>
        <w:rPr>
          <w:rFonts w:ascii="Times New Roman"/>
          <w:b w:val="false"/>
          <w:i w:val="false"/>
          <w:color w:val="000000"/>
          <w:sz w:val="28"/>
        </w:rPr>
        <w:t>
      "1. Осы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қаулысына сәйкес әзірленді және Қостанай облысы Жангелдин ауданының Албарбөгет ауылдық округі (бұдан әрі – Албарбөгет ауылдық округі) ауыл тұрғындарының бөлек жергілікті қоғамдастық жиындарын өткізудің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"8. Жергілікті қоғамдастық жиынына қатысу үшін Албарбөгет ауылдық округінің ауыл тұрғындары өкілдерінің кандидатураларын Жангелдин аудандық мәслихатымен бекітілген сандық құрамына сәйкес бөлек жиынның қатысушылары ұсынады.</w:t>
      </w:r>
    </w:p>
    <w:bookmarkEnd w:id="4"/>
    <w:bookmarkStart w:name="z11" w:id="5"/>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End w:id="5"/>
    <w:bookmarkStart w:name="z12"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Ордабаев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16" w:id="7"/>
    <w:p>
      <w:pPr>
        <w:spacing w:after="0"/>
        <w:ind w:left="0"/>
        <w:jc w:val="both"/>
      </w:pPr>
      <w:r>
        <w:rPr>
          <w:rFonts w:ascii="Times New Roman"/>
          <w:b w:val="false"/>
          <w:i w:val="false"/>
          <w:color w:val="000000"/>
          <w:sz w:val="28"/>
        </w:rPr>
        <w:t>
      "КЕЛІСІЛДІ"</w:t>
      </w:r>
    </w:p>
    <w:bookmarkEnd w:id="7"/>
    <w:bookmarkStart w:name="z17" w:id="8"/>
    <w:p>
      <w:pPr>
        <w:spacing w:after="0"/>
        <w:ind w:left="0"/>
        <w:jc w:val="both"/>
      </w:pPr>
      <w:r>
        <w:rPr>
          <w:rFonts w:ascii="Times New Roman"/>
          <w:b w:val="false"/>
          <w:i w:val="false"/>
          <w:color w:val="000000"/>
          <w:sz w:val="28"/>
        </w:rPr>
        <w:t>
      Жангелдин ауданының</w:t>
      </w:r>
    </w:p>
    <w:bookmarkEnd w:id="8"/>
    <w:bookmarkStart w:name="z18" w:id="9"/>
    <w:p>
      <w:pPr>
        <w:spacing w:after="0"/>
        <w:ind w:left="0"/>
        <w:jc w:val="both"/>
      </w:pPr>
      <w:r>
        <w:rPr>
          <w:rFonts w:ascii="Times New Roman"/>
          <w:b w:val="false"/>
          <w:i w:val="false"/>
          <w:color w:val="000000"/>
          <w:sz w:val="28"/>
        </w:rPr>
        <w:t>
      Албарбөгет ауылдық округі</w:t>
      </w:r>
    </w:p>
    <w:bookmarkEnd w:id="9"/>
    <w:bookmarkStart w:name="z19" w:id="10"/>
    <w:p>
      <w:pPr>
        <w:spacing w:after="0"/>
        <w:ind w:left="0"/>
        <w:jc w:val="both"/>
      </w:pPr>
      <w:r>
        <w:rPr>
          <w:rFonts w:ascii="Times New Roman"/>
          <w:b w:val="false"/>
          <w:i w:val="false"/>
          <w:color w:val="000000"/>
          <w:sz w:val="28"/>
        </w:rPr>
        <w:t>
      әкімінің міндетін атқарушы</w:t>
      </w:r>
    </w:p>
    <w:bookmarkEnd w:id="10"/>
    <w:bookmarkStart w:name="z20" w:id="11"/>
    <w:p>
      <w:pPr>
        <w:spacing w:after="0"/>
        <w:ind w:left="0"/>
        <w:jc w:val="both"/>
      </w:pPr>
      <w:r>
        <w:rPr>
          <w:rFonts w:ascii="Times New Roman"/>
          <w:b w:val="false"/>
          <w:i w:val="false"/>
          <w:color w:val="000000"/>
          <w:sz w:val="28"/>
        </w:rPr>
        <w:t>
      __________________ Б. Бектұрғанов</w:t>
      </w:r>
    </w:p>
    <w:bookmarkEnd w:id="11"/>
    <w:bookmarkStart w:name="z21" w:id="12"/>
    <w:p>
      <w:pPr>
        <w:spacing w:after="0"/>
        <w:ind w:left="0"/>
        <w:jc w:val="both"/>
      </w:pPr>
      <w:r>
        <w:rPr>
          <w:rFonts w:ascii="Times New Roman"/>
          <w:b w:val="false"/>
          <w:i w:val="false"/>
          <w:color w:val="000000"/>
          <w:sz w:val="28"/>
        </w:rPr>
        <w:t xml:space="preserve">
      2017 жылғы 18 мамыр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