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43fd" w14:textId="bb4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әкімінің 2014 жылғы 12 наурыздағы № 1 "Қостанай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2017 жылғы 16 мамырдағы № 2 шешімі. Қостанай облысының Әділет департаментінде 2017 жылғы 15 маусымда № 7107 болып тіркелді. Күші жойылды - Қостанай облысы Қостанай ауданы әкімінің 2020 жылғы 13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әкімінің 13.03.2020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Қостанай ауданы әкімінің 2014 жылғы 12 наурыздағы № 1 "Қостанай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4525 болып тіркелген, 2014 жылғы 28 наурызда "Арна"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 560 сайлау учаскесі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барлық мәтіні бойынша Калинин көшесін Тәуелсіздік көшесіне өзгертілсін.</w:t>
      </w:r>
    </w:p>
    <w:bookmarkEnd w:id="4"/>
    <w:bookmarkStart w:name="z9" w:id="5"/>
    <w:p>
      <w:pPr>
        <w:spacing w:after="0"/>
        <w:ind w:left="0"/>
        <w:jc w:val="both"/>
      </w:pPr>
      <w:r>
        <w:rPr>
          <w:rFonts w:ascii="Times New Roman"/>
          <w:b w:val="false"/>
          <w:i w:val="false"/>
          <w:color w:val="000000"/>
          <w:sz w:val="28"/>
        </w:rPr>
        <w:t>
      2. Осы шешімнің орындалуына бақылау "Қостанай ауданы әкімінің аппараты" мемлекеттік мекемесі басшысына жүктелсін.</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Қостанай аудандық сайлау</w:t>
      </w:r>
    </w:p>
    <w:bookmarkEnd w:id="8"/>
    <w:bookmarkStart w:name="z14" w:id="9"/>
    <w:p>
      <w:pPr>
        <w:spacing w:after="0"/>
        <w:ind w:left="0"/>
        <w:jc w:val="both"/>
      </w:pPr>
      <w:r>
        <w:rPr>
          <w:rFonts w:ascii="Times New Roman"/>
          <w:b w:val="false"/>
          <w:i w:val="false"/>
          <w:color w:val="000000"/>
          <w:sz w:val="28"/>
        </w:rPr>
        <w:t>
      комиссиясының төрағасы</w:t>
      </w:r>
    </w:p>
    <w:bookmarkEnd w:id="9"/>
    <w:bookmarkStart w:name="z15" w:id="10"/>
    <w:p>
      <w:pPr>
        <w:spacing w:after="0"/>
        <w:ind w:left="0"/>
        <w:jc w:val="both"/>
      </w:pPr>
      <w:r>
        <w:rPr>
          <w:rFonts w:ascii="Times New Roman"/>
          <w:b w:val="false"/>
          <w:i w:val="false"/>
          <w:color w:val="000000"/>
          <w:sz w:val="28"/>
        </w:rPr>
        <w:t>
      ______________ В. Панин</w:t>
      </w:r>
    </w:p>
    <w:bookmarkEnd w:id="10"/>
    <w:bookmarkStart w:name="z16" w:id="11"/>
    <w:p>
      <w:pPr>
        <w:spacing w:after="0"/>
        <w:ind w:left="0"/>
        <w:jc w:val="both"/>
      </w:pPr>
      <w:r>
        <w:rPr>
          <w:rFonts w:ascii="Times New Roman"/>
          <w:b w:val="false"/>
          <w:i w:val="false"/>
          <w:color w:val="000000"/>
          <w:sz w:val="28"/>
        </w:rPr>
        <w:t>
      16 мамыр 2017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w:t>
            </w:r>
            <w:r>
              <w:br/>
            </w:r>
            <w:r>
              <w:rPr>
                <w:rFonts w:ascii="Times New Roman"/>
                <w:b w:val="false"/>
                <w:i w:val="false"/>
                <w:color w:val="000000"/>
                <w:sz w:val="20"/>
              </w:rPr>
              <w:t>2017 жылғы 16 мамырдағы</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w:t>
            </w:r>
            <w:r>
              <w:br/>
            </w:r>
            <w:r>
              <w:rPr>
                <w:rFonts w:ascii="Times New Roman"/>
                <w:b w:val="false"/>
                <w:i w:val="false"/>
                <w:color w:val="000000"/>
                <w:sz w:val="20"/>
              </w:rPr>
              <w:t>2014 жылғы 12 наурыздағы</w:t>
            </w:r>
            <w:r>
              <w:br/>
            </w:r>
            <w:r>
              <w:rPr>
                <w:rFonts w:ascii="Times New Roman"/>
                <w:b w:val="false"/>
                <w:i w:val="false"/>
                <w:color w:val="000000"/>
                <w:sz w:val="20"/>
              </w:rPr>
              <w:t>№ 1 шешіміне қосымша</w:t>
            </w:r>
          </w:p>
        </w:tc>
      </w:tr>
    </w:tbl>
    <w:bookmarkStart w:name="z19" w:id="12"/>
    <w:p>
      <w:pPr>
        <w:spacing w:after="0"/>
        <w:ind w:left="0"/>
        <w:jc w:val="both"/>
      </w:pPr>
      <w:r>
        <w:rPr>
          <w:rFonts w:ascii="Times New Roman"/>
          <w:b w:val="false"/>
          <w:i w:val="false"/>
          <w:color w:val="000000"/>
          <w:sz w:val="28"/>
        </w:rPr>
        <w:t>
      № 560 сайлау учаскесі</w:t>
      </w:r>
    </w:p>
    <w:bookmarkEnd w:id="12"/>
    <w:bookmarkStart w:name="z20" w:id="13"/>
    <w:p>
      <w:pPr>
        <w:spacing w:after="0"/>
        <w:ind w:left="0"/>
        <w:jc w:val="both"/>
      </w:pPr>
      <w:r>
        <w:rPr>
          <w:rFonts w:ascii="Times New Roman"/>
          <w:b w:val="false"/>
          <w:i w:val="false"/>
          <w:color w:val="000000"/>
          <w:sz w:val="28"/>
        </w:rPr>
        <w:t>
      Затобол кентінің шекараларында: Тәуелсіздік 53, 53а, 53/1, 53/2, 53/3, 53/4, Чехов тақ жақ 1а, 1/1, 1/2, 1/3, 5/1, 5/2, 1, 3, 5, 7, 9, 11, 13, 15, 17, 19, 21, 23, 25, 27, 29, 31, 33, 35, 37, 39, 41, 43, 45, 47, 49, 51, 53, 55, 57, 59, жұп жақ 2, 4, 6, 8, 10, 12, 14, 16, 18, 20, 22, 24, 26, 28, 30, 32, 34, 36, 38, 40, 42, 44, 46, 48, 50, 52, 54, 56, 58, 60, 62, 64, 66, 68, 70, 72, 74, 76, 78, 80, 82, 84, 86, 88, 90, 92, 94, 96, 98, 100, Попович тақ жақ 69/1, 69, 71, 73, 75, 77, 79, 81, 83, 85, 87, 89, 91, 93, 95, 97, 99, 101, 103, 105, 107, 107а, 109 а, жұп жақ 66, 68, 70, 72, 74, 76, 78, Комаров 1а, 1, 2, 3, 4, 5, 6, 7, 8, 9, 10, 11, 12, 13, 14, 15, 16, 17, 18, 19, 20, 21, 22, 23, 24, 25, 26, 27, 28, 29, 30, 31, 32, 33, 34, 35, 36, 37, 38, 39, 40, 41, 42, 43, 44, 45, 46, 47, 48, 49, 50, 51, 52, 53, 54, 55, 56, 57, 58, 59, 60, 61, Островский көшелері, Попович тұйық көшесінің тақ жағы 1, 3, 5, 7, 9, 11, 13, 15, 17, 19, 21, 23, 25, жұп жағы 4, 6, 8, 10, 12, 14, 16, 18, 20, 22, Нұрай шағын ауданы.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