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16cb" w14:textId="ce21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13 наурыздағы № 180 "Ұзынкөл аудандық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2017 жылғы 2 тамыздағы № 118 шешімі. Қостанай облысының Әділет департаментінде 2017 жылғы 15 тамызда № 7160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4)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Мәслихаттың 2014 жылғы 13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"Ұзынкөл аудандық мәслихатының Регламентін бекіту туралы" шешімінің (Нормативтік құқықтық актілерді мемлекеттік тіркеу тізілімінде № 4595 тіркелген, 2014 жылғы 15 мамырда "Нұрлы жол" газетінде жарияланған)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