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a1bf" w14:textId="979a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59 "Ұзынкөл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2017 жылғы 1 қарашадағы № 141 шешімі. Қостанай облысының Әділет департаментінде 2017 жылғы 15 қарашада № 7305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 xml:space="preserve">ШЕШІМ ҚАБЫЛДАДЫ: </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 59 "Ұзынкөл ауданының 2017-2019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6781 тіркелген, 2017 жылғы 12 қаңтардағы "Нұрлы жол"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2404736,8 мың теңге, оның iшiнде: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566740,5 мың теңге; </w:t>
      </w:r>
    </w:p>
    <w:bookmarkEnd w:id="5"/>
    <w:bookmarkStart w:name="z10" w:id="6"/>
    <w:p>
      <w:pPr>
        <w:spacing w:after="0"/>
        <w:ind w:left="0"/>
        <w:jc w:val="both"/>
      </w:pPr>
      <w:r>
        <w:rPr>
          <w:rFonts w:ascii="Times New Roman"/>
          <w:b w:val="false"/>
          <w:i w:val="false"/>
          <w:color w:val="000000"/>
          <w:sz w:val="28"/>
        </w:rPr>
        <w:t>
      салықтық емес түсімдер бойынша – 9594,0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14308,0 мың теңге;</w:t>
      </w:r>
    </w:p>
    <w:bookmarkEnd w:id="7"/>
    <w:bookmarkStart w:name="z12" w:id="8"/>
    <w:p>
      <w:pPr>
        <w:spacing w:after="0"/>
        <w:ind w:left="0"/>
        <w:jc w:val="both"/>
      </w:pPr>
      <w:r>
        <w:rPr>
          <w:rFonts w:ascii="Times New Roman"/>
          <w:b w:val="false"/>
          <w:i w:val="false"/>
          <w:color w:val="000000"/>
          <w:sz w:val="28"/>
        </w:rPr>
        <w:t xml:space="preserve">
      трансферттер түсімі бойынша – 1814094,3 мың теңге; </w:t>
      </w:r>
    </w:p>
    <w:bookmarkEnd w:id="8"/>
    <w:bookmarkStart w:name="z13" w:id="9"/>
    <w:p>
      <w:pPr>
        <w:spacing w:after="0"/>
        <w:ind w:left="0"/>
        <w:jc w:val="both"/>
      </w:pPr>
      <w:r>
        <w:rPr>
          <w:rFonts w:ascii="Times New Roman"/>
          <w:b w:val="false"/>
          <w:i w:val="false"/>
          <w:color w:val="000000"/>
          <w:sz w:val="28"/>
        </w:rPr>
        <w:t>
      2) шығындар – 2596049,7 мың теңге;</w:t>
      </w:r>
    </w:p>
    <w:bookmarkEnd w:id="9"/>
    <w:bookmarkStart w:name="z14" w:id="10"/>
    <w:p>
      <w:pPr>
        <w:spacing w:after="0"/>
        <w:ind w:left="0"/>
        <w:jc w:val="both"/>
      </w:pPr>
      <w:r>
        <w:rPr>
          <w:rFonts w:ascii="Times New Roman"/>
          <w:b w:val="false"/>
          <w:i w:val="false"/>
          <w:color w:val="000000"/>
          <w:sz w:val="28"/>
        </w:rPr>
        <w:t xml:space="preserve">
      3) таза бюджеттiк кредиттеу – 835,8 мың теңге, оның iшiнде: </w:t>
      </w:r>
    </w:p>
    <w:bookmarkEnd w:id="10"/>
    <w:bookmarkStart w:name="z15" w:id="11"/>
    <w:p>
      <w:pPr>
        <w:spacing w:after="0"/>
        <w:ind w:left="0"/>
        <w:jc w:val="both"/>
      </w:pPr>
      <w:r>
        <w:rPr>
          <w:rFonts w:ascii="Times New Roman"/>
          <w:b w:val="false"/>
          <w:i w:val="false"/>
          <w:color w:val="000000"/>
          <w:sz w:val="28"/>
        </w:rPr>
        <w:t xml:space="preserve">
      бюджеттiк кредиттер – 10208,8 мың теңге; </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9373,0 мың теңге; </w:t>
      </w:r>
    </w:p>
    <w:bookmarkEnd w:id="12"/>
    <w:bookmarkStart w:name="z17" w:id="13"/>
    <w:p>
      <w:pPr>
        <w:spacing w:after="0"/>
        <w:ind w:left="0"/>
        <w:jc w:val="both"/>
      </w:pPr>
      <w:r>
        <w:rPr>
          <w:rFonts w:ascii="Times New Roman"/>
          <w:b w:val="false"/>
          <w:i w:val="false"/>
          <w:color w:val="000000"/>
          <w:sz w:val="28"/>
        </w:rPr>
        <w:t xml:space="preserve">
      4) қаржы активтерiмен операциялар бойынша сальдо – 0,0 мың теңге; </w:t>
      </w:r>
    </w:p>
    <w:bookmarkEnd w:id="13"/>
    <w:bookmarkStart w:name="z18" w:id="14"/>
    <w:p>
      <w:pPr>
        <w:spacing w:after="0"/>
        <w:ind w:left="0"/>
        <w:jc w:val="both"/>
      </w:pPr>
      <w:r>
        <w:rPr>
          <w:rFonts w:ascii="Times New Roman"/>
          <w:b w:val="false"/>
          <w:i w:val="false"/>
          <w:color w:val="000000"/>
          <w:sz w:val="28"/>
        </w:rPr>
        <w:t xml:space="preserve">
      5) бюджет тапшылығы (профициті) – -192148,7 мың теңге; </w:t>
      </w:r>
    </w:p>
    <w:bookmarkEnd w:id="14"/>
    <w:bookmarkStart w:name="z19"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192148,7 мың теңге."; </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"3. 2017 жылға арналған аудандық бюджетте облыстық бюджеттен ағымдағы нысаналы трансферттер түсімінің көзделгені ескерілсін, оның ішінде:</w:t>
      </w:r>
    </w:p>
    <w:bookmarkEnd w:id="17"/>
    <w:bookmarkStart w:name="z22" w:id="18"/>
    <w:p>
      <w:pPr>
        <w:spacing w:after="0"/>
        <w:ind w:left="0"/>
        <w:jc w:val="both"/>
      </w:pPr>
      <w:r>
        <w:rPr>
          <w:rFonts w:ascii="Times New Roman"/>
          <w:b w:val="false"/>
          <w:i w:val="false"/>
          <w:color w:val="000000"/>
          <w:sz w:val="28"/>
        </w:rPr>
        <w:t>
      сандық білім беру инфрақұрылымын құруға 13822,0 мың теңге сомасында;</w:t>
      </w:r>
    </w:p>
    <w:bookmarkEnd w:id="18"/>
    <w:bookmarkStart w:name="z23" w:id="19"/>
    <w:p>
      <w:pPr>
        <w:spacing w:after="0"/>
        <w:ind w:left="0"/>
        <w:jc w:val="both"/>
      </w:pPr>
      <w:r>
        <w:rPr>
          <w:rFonts w:ascii="Times New Roman"/>
          <w:b w:val="false"/>
          <w:i w:val="false"/>
          <w:color w:val="000000"/>
          <w:sz w:val="28"/>
        </w:rPr>
        <w:t xml:space="preserve">
      2016 жылғы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кәсіби даярлауға бағытталған оқуын аяқтауға 3598,3 мың теңге сомасында;</w:t>
      </w:r>
    </w:p>
    <w:bookmarkEnd w:id="19"/>
    <w:bookmarkStart w:name="z24" w:id="20"/>
    <w:p>
      <w:pPr>
        <w:spacing w:after="0"/>
        <w:ind w:left="0"/>
        <w:jc w:val="both"/>
      </w:pPr>
      <w:r>
        <w:rPr>
          <w:rFonts w:ascii="Times New Roman"/>
          <w:b w:val="false"/>
          <w:i w:val="false"/>
          <w:color w:val="000000"/>
          <w:sz w:val="28"/>
        </w:rPr>
        <w:t xml:space="preserve">
      2017 – 2021 жылдарға арналған нәтижелі жұмыспен қамтуды жаппай және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н іске асыру шеңберінде мобильді оқу орталықтардағы оқытуын қосқанда жұмысшы кадрларды еңбек нарығында сұранысқа ие кәсіптер мен дағдылар бойынша қысқа мерзімді кәсіптік оқытуға 14486,0 мың теңге сомасында;</w:t>
      </w:r>
    </w:p>
    <w:bookmarkEnd w:id="20"/>
    <w:bookmarkStart w:name="z25" w:id="21"/>
    <w:p>
      <w:pPr>
        <w:spacing w:after="0"/>
        <w:ind w:left="0"/>
        <w:jc w:val="both"/>
      </w:pPr>
      <w:r>
        <w:rPr>
          <w:rFonts w:ascii="Times New Roman"/>
          <w:b w:val="false"/>
          <w:i w:val="false"/>
          <w:color w:val="000000"/>
          <w:sz w:val="28"/>
        </w:rPr>
        <w:t>
      оралмандар және қоныс аударушылар үшін тұрғын үйді жалдау (жалға алу) бойынша шығыстарын өтеуге 984,0 мың теңге сомасында;</w:t>
      </w:r>
    </w:p>
    <w:bookmarkEnd w:id="21"/>
    <w:bookmarkStart w:name="z26" w:id="22"/>
    <w:p>
      <w:pPr>
        <w:spacing w:after="0"/>
        <w:ind w:left="0"/>
        <w:jc w:val="both"/>
      </w:pPr>
      <w:r>
        <w:rPr>
          <w:rFonts w:ascii="Times New Roman"/>
          <w:b w:val="false"/>
          <w:i w:val="false"/>
          <w:color w:val="000000"/>
          <w:sz w:val="28"/>
        </w:rPr>
        <w:t>
      бухгалтерлерді оқытуға 640,0 мың теңге сомасында;</w:t>
      </w:r>
    </w:p>
    <w:bookmarkEnd w:id="22"/>
    <w:bookmarkStart w:name="z27" w:id="23"/>
    <w:p>
      <w:pPr>
        <w:spacing w:after="0"/>
        <w:ind w:left="0"/>
        <w:jc w:val="both"/>
      </w:pPr>
      <w:r>
        <w:rPr>
          <w:rFonts w:ascii="Times New Roman"/>
          <w:b w:val="false"/>
          <w:i w:val="false"/>
          <w:color w:val="000000"/>
          <w:sz w:val="28"/>
        </w:rPr>
        <w:t>
      арнайы мақсаттағы аудитті жүргізуге 1900,0 мың теңге сомасында;</w:t>
      </w:r>
    </w:p>
    <w:bookmarkEnd w:id="23"/>
    <w:bookmarkStart w:name="z28" w:id="24"/>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963,0 мың теңге сомасында;</w:t>
      </w:r>
    </w:p>
    <w:bookmarkEnd w:id="24"/>
    <w:bookmarkStart w:name="z29" w:id="25"/>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3213,0 мың теңге сомасында;</w:t>
      </w:r>
    </w:p>
    <w:bookmarkEnd w:id="25"/>
    <w:bookmarkStart w:name="z30" w:id="26"/>
    <w:p>
      <w:pPr>
        <w:spacing w:after="0"/>
        <w:ind w:left="0"/>
        <w:jc w:val="both"/>
      </w:pPr>
      <w:r>
        <w:rPr>
          <w:rFonts w:ascii="Times New Roman"/>
          <w:b w:val="false"/>
          <w:i w:val="false"/>
          <w:color w:val="000000"/>
          <w:sz w:val="28"/>
        </w:rPr>
        <w:t>
      аудандық мәдениет Үйі ғимаратын күрделі жөндеуге 50000,0 мың теңге сомасында.";</w:t>
      </w:r>
    </w:p>
    <w:bookmarkEnd w:id="26"/>
    <w:bookmarkStart w:name="z31"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7"/>
    <w:bookmarkStart w:name="z32" w:id="28"/>
    <w:p>
      <w:pPr>
        <w:spacing w:after="0"/>
        <w:ind w:left="0"/>
        <w:jc w:val="both"/>
      </w:pPr>
      <w:r>
        <w:rPr>
          <w:rFonts w:ascii="Times New Roman"/>
          <w:b w:val="false"/>
          <w:i w:val="false"/>
          <w:color w:val="000000"/>
          <w:sz w:val="28"/>
        </w:rPr>
        <w:t>
      "6. 2017 жылға арналған аудандық бюджетте республикалық бюджеттен қаражаттар түсімінің көзделгені ескерілсін, оның ішінде:</w:t>
      </w:r>
    </w:p>
    <w:bookmarkEnd w:id="28"/>
    <w:bookmarkStart w:name="z33" w:id="29"/>
    <w:p>
      <w:pPr>
        <w:spacing w:after="0"/>
        <w:ind w:left="0"/>
        <w:jc w:val="both"/>
      </w:pP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10208,8 мың теңге сомасында.";</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алынып тасталсын;</w:t>
      </w:r>
    </w:p>
    <w:bookmarkEnd w:id="30"/>
    <w:bookmarkStart w:name="z35"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1"/>
    <w:bookmarkStart w:name="z36" w:id="32"/>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Тынынбаева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39" w:id="33"/>
    <w:p>
      <w:pPr>
        <w:spacing w:after="0"/>
        <w:ind w:left="0"/>
        <w:jc w:val="both"/>
      </w:pPr>
      <w:r>
        <w:rPr>
          <w:rFonts w:ascii="Times New Roman"/>
          <w:b w:val="false"/>
          <w:i w:val="false"/>
          <w:color w:val="000000"/>
          <w:sz w:val="28"/>
        </w:rPr>
        <w:t>
      "КЕЛІСІЛДІ"</w:t>
      </w:r>
    </w:p>
    <w:bookmarkEnd w:id="33"/>
    <w:bookmarkStart w:name="z40" w:id="34"/>
    <w:p>
      <w:pPr>
        <w:spacing w:after="0"/>
        <w:ind w:left="0"/>
        <w:jc w:val="both"/>
      </w:pPr>
      <w:r>
        <w:rPr>
          <w:rFonts w:ascii="Times New Roman"/>
          <w:b w:val="false"/>
          <w:i w:val="false"/>
          <w:color w:val="000000"/>
          <w:sz w:val="28"/>
        </w:rPr>
        <w:t>
      "Ұзынкөл ауданының қаржы бөлімі"</w:t>
      </w:r>
    </w:p>
    <w:bookmarkEnd w:id="34"/>
    <w:bookmarkStart w:name="z41" w:id="35"/>
    <w:p>
      <w:pPr>
        <w:spacing w:after="0"/>
        <w:ind w:left="0"/>
        <w:jc w:val="both"/>
      </w:pPr>
      <w:r>
        <w:rPr>
          <w:rFonts w:ascii="Times New Roman"/>
          <w:b w:val="false"/>
          <w:i w:val="false"/>
          <w:color w:val="000000"/>
          <w:sz w:val="28"/>
        </w:rPr>
        <w:t>
      мемлекеттік мекемесінің басшысы</w:t>
      </w:r>
    </w:p>
    <w:bookmarkEnd w:id="35"/>
    <w:bookmarkStart w:name="z42" w:id="36"/>
    <w:p>
      <w:pPr>
        <w:spacing w:after="0"/>
        <w:ind w:left="0"/>
        <w:jc w:val="both"/>
      </w:pPr>
      <w:r>
        <w:rPr>
          <w:rFonts w:ascii="Times New Roman"/>
          <w:b w:val="false"/>
          <w:i w:val="false"/>
          <w:color w:val="000000"/>
          <w:sz w:val="28"/>
        </w:rPr>
        <w:t>
      _________________ У. Наурузбаева</w:t>
      </w:r>
    </w:p>
    <w:bookmarkEnd w:id="36"/>
    <w:bookmarkStart w:name="z43" w:id="37"/>
    <w:p>
      <w:pPr>
        <w:spacing w:after="0"/>
        <w:ind w:left="0"/>
        <w:jc w:val="both"/>
      </w:pPr>
      <w:r>
        <w:rPr>
          <w:rFonts w:ascii="Times New Roman"/>
          <w:b w:val="false"/>
          <w:i w:val="false"/>
          <w:color w:val="000000"/>
          <w:sz w:val="28"/>
        </w:rPr>
        <w:t>
      2017 жылғы 1 қараша</w:t>
      </w:r>
    </w:p>
    <w:bookmarkEnd w:id="37"/>
    <w:bookmarkStart w:name="z44" w:id="38"/>
    <w:p>
      <w:pPr>
        <w:spacing w:after="0"/>
        <w:ind w:left="0"/>
        <w:jc w:val="both"/>
      </w:pPr>
      <w:r>
        <w:rPr>
          <w:rFonts w:ascii="Times New Roman"/>
          <w:b w:val="false"/>
          <w:i w:val="false"/>
          <w:color w:val="000000"/>
          <w:sz w:val="28"/>
        </w:rPr>
        <w:t>
      "КЕЛІСІЛДІ"</w:t>
      </w:r>
    </w:p>
    <w:bookmarkEnd w:id="38"/>
    <w:bookmarkStart w:name="z45" w:id="39"/>
    <w:p>
      <w:pPr>
        <w:spacing w:after="0"/>
        <w:ind w:left="0"/>
        <w:jc w:val="both"/>
      </w:pPr>
      <w:r>
        <w:rPr>
          <w:rFonts w:ascii="Times New Roman"/>
          <w:b w:val="false"/>
          <w:i w:val="false"/>
          <w:color w:val="000000"/>
          <w:sz w:val="28"/>
        </w:rPr>
        <w:t>
      "Ұзынкөл ауданының экономика</w:t>
      </w:r>
    </w:p>
    <w:bookmarkEnd w:id="39"/>
    <w:bookmarkStart w:name="z46" w:id="40"/>
    <w:p>
      <w:pPr>
        <w:spacing w:after="0"/>
        <w:ind w:left="0"/>
        <w:jc w:val="both"/>
      </w:pPr>
      <w:r>
        <w:rPr>
          <w:rFonts w:ascii="Times New Roman"/>
          <w:b w:val="false"/>
          <w:i w:val="false"/>
          <w:color w:val="000000"/>
          <w:sz w:val="28"/>
        </w:rPr>
        <w:t>
      және бюджеттік жоспарлау бөлімі"</w:t>
      </w:r>
    </w:p>
    <w:bookmarkEnd w:id="40"/>
    <w:bookmarkStart w:name="z47" w:id="41"/>
    <w:p>
      <w:pPr>
        <w:spacing w:after="0"/>
        <w:ind w:left="0"/>
        <w:jc w:val="both"/>
      </w:pPr>
      <w:r>
        <w:rPr>
          <w:rFonts w:ascii="Times New Roman"/>
          <w:b w:val="false"/>
          <w:i w:val="false"/>
          <w:color w:val="000000"/>
          <w:sz w:val="28"/>
        </w:rPr>
        <w:t xml:space="preserve">
      мемлекеттік мекемесінің басшысы </w:t>
      </w:r>
    </w:p>
    <w:bookmarkEnd w:id="41"/>
    <w:bookmarkStart w:name="z48" w:id="42"/>
    <w:p>
      <w:pPr>
        <w:spacing w:after="0"/>
        <w:ind w:left="0"/>
        <w:jc w:val="both"/>
      </w:pPr>
      <w:r>
        <w:rPr>
          <w:rFonts w:ascii="Times New Roman"/>
          <w:b w:val="false"/>
          <w:i w:val="false"/>
          <w:color w:val="000000"/>
          <w:sz w:val="28"/>
        </w:rPr>
        <w:t>
      _________________ Б. Займулдынова</w:t>
      </w:r>
    </w:p>
    <w:bookmarkEnd w:id="42"/>
    <w:bookmarkStart w:name="z49" w:id="43"/>
    <w:p>
      <w:pPr>
        <w:spacing w:after="0"/>
        <w:ind w:left="0"/>
        <w:jc w:val="both"/>
      </w:pPr>
      <w:r>
        <w:rPr>
          <w:rFonts w:ascii="Times New Roman"/>
          <w:b w:val="false"/>
          <w:i w:val="false"/>
          <w:color w:val="000000"/>
          <w:sz w:val="28"/>
        </w:rPr>
        <w:t>
      2017 жылғы 1 қараша</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 қарашадағы</w:t>
            </w:r>
            <w:r>
              <w:br/>
            </w:r>
            <w:r>
              <w:rPr>
                <w:rFonts w:ascii="Times New Roman"/>
                <w:b w:val="false"/>
                <w:i w:val="false"/>
                <w:color w:val="000000"/>
                <w:sz w:val="20"/>
              </w:rPr>
              <w:t>№ 141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жылғы22 желтоқсандағы</w:t>
            </w:r>
            <w:r>
              <w:br/>
            </w:r>
            <w:r>
              <w:rPr>
                <w:rFonts w:ascii="Times New Roman"/>
                <w:b w:val="false"/>
                <w:i w:val="false"/>
                <w:color w:val="000000"/>
                <w:sz w:val="20"/>
              </w:rPr>
              <w:t>№ 59 шешіміне</w:t>
            </w:r>
            <w:r>
              <w:br/>
            </w:r>
            <w:r>
              <w:rPr>
                <w:rFonts w:ascii="Times New Roman"/>
                <w:b w:val="false"/>
                <w:i w:val="false"/>
                <w:color w:val="000000"/>
                <w:sz w:val="20"/>
              </w:rPr>
              <w:t>1 қосымша</w:t>
            </w:r>
          </w:p>
        </w:tc>
      </w:tr>
    </w:tbl>
    <w:bookmarkStart w:name="z52" w:id="44"/>
    <w:p>
      <w:pPr>
        <w:spacing w:after="0"/>
        <w:ind w:left="0"/>
        <w:jc w:val="left"/>
      </w:pPr>
      <w:r>
        <w:rPr>
          <w:rFonts w:ascii="Times New Roman"/>
          <w:b/>
          <w:i w:val="false"/>
          <w:color w:val="000000"/>
        </w:rPr>
        <w:t xml:space="preserve"> 2017 жылға арналған аудандық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Санаты</w:t>
            </w:r>
          </w:p>
          <w:bookmarkEnd w:id="45"/>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2404736,8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566740,5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9"/>
          <w:p>
            <w:pPr>
              <w:spacing w:after="20"/>
              <w:ind w:left="20"/>
              <w:jc w:val="both"/>
            </w:pPr>
            <w:r>
              <w:rPr>
                <w:rFonts w:ascii="Times New Roman"/>
                <w:b w:val="false"/>
                <w:i w:val="false"/>
                <w:color w:val="000000"/>
                <w:sz w:val="20"/>
              </w:rPr>
              <w:t>
2</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3</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4</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1814094,3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1814094,3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2"/>
          <w:p>
            <w:pPr>
              <w:spacing w:after="20"/>
              <w:ind w:left="20"/>
              <w:jc w:val="both"/>
            </w:pPr>
            <w:r>
              <w:rPr>
                <w:rFonts w:ascii="Times New Roman"/>
                <w:b w:val="false"/>
                <w:i w:val="false"/>
                <w:color w:val="000000"/>
                <w:sz w:val="20"/>
              </w:rPr>
              <w:t>
Функционалдық топ</w:t>
            </w:r>
          </w:p>
          <w:bookmarkEnd w:id="52"/>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3"/>
          <w:p>
            <w:pPr>
              <w:spacing w:after="20"/>
              <w:ind w:left="20"/>
              <w:jc w:val="both"/>
            </w:pPr>
            <w:r>
              <w:rPr>
                <w:rFonts w:ascii="Times New Roman"/>
                <w:b w:val="false"/>
                <w:i w:val="false"/>
                <w:color w:val="000000"/>
                <w:sz w:val="20"/>
              </w:rPr>
              <w:t>
 </w:t>
            </w:r>
          </w:p>
          <w:bookmarkEnd w:id="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4"/>
          <w:p>
            <w:pPr>
              <w:spacing w:after="20"/>
              <w:ind w:left="20"/>
              <w:jc w:val="both"/>
            </w:pPr>
            <w:r>
              <w:rPr>
                <w:rFonts w:ascii="Times New Roman"/>
                <w:b w:val="false"/>
                <w:i w:val="false"/>
                <w:color w:val="000000"/>
                <w:sz w:val="20"/>
              </w:rPr>
              <w:t>
 </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5"/>
          <w:p>
            <w:pPr>
              <w:spacing w:after="20"/>
              <w:ind w:left="20"/>
              <w:jc w:val="both"/>
            </w:pPr>
            <w:r>
              <w:rPr>
                <w:rFonts w:ascii="Times New Roman"/>
                <w:b w:val="false"/>
                <w:i w:val="false"/>
                <w:color w:val="000000"/>
                <w:sz w:val="20"/>
              </w:rPr>
              <w:t>
 </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6"/>
          <w:p>
            <w:pPr>
              <w:spacing w:after="20"/>
              <w:ind w:left="20"/>
              <w:jc w:val="both"/>
            </w:pP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7"/>
          <w:p>
            <w:pPr>
              <w:spacing w:after="20"/>
              <w:ind w:left="20"/>
              <w:jc w:val="both"/>
            </w:pPr>
            <w:r>
              <w:rPr>
                <w:rFonts w:ascii="Times New Roman"/>
                <w:b w:val="false"/>
                <w:i w:val="false"/>
                <w:color w:val="000000"/>
                <w:sz w:val="20"/>
              </w:rPr>
              <w:t>
01</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8"/>
          <w:p>
            <w:pPr>
              <w:spacing w:after="20"/>
              <w:ind w:left="20"/>
              <w:jc w:val="both"/>
            </w:pPr>
            <w:r>
              <w:rPr>
                <w:rFonts w:ascii="Times New Roman"/>
                <w:b w:val="false"/>
                <w:i w:val="false"/>
                <w:color w:val="000000"/>
                <w:sz w:val="20"/>
              </w:rPr>
              <w:t>
02</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9"/>
          <w:p>
            <w:pPr>
              <w:spacing w:after="20"/>
              <w:ind w:left="20"/>
              <w:jc w:val="both"/>
            </w:pPr>
            <w:r>
              <w:rPr>
                <w:rFonts w:ascii="Times New Roman"/>
                <w:b w:val="false"/>
                <w:i w:val="false"/>
                <w:color w:val="000000"/>
                <w:sz w:val="20"/>
              </w:rPr>
              <w:t>
03</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0"/>
          <w:p>
            <w:pPr>
              <w:spacing w:after="20"/>
              <w:ind w:left="20"/>
              <w:jc w:val="both"/>
            </w:pPr>
            <w:r>
              <w:rPr>
                <w:rFonts w:ascii="Times New Roman"/>
                <w:b w:val="false"/>
                <w:i w:val="false"/>
                <w:color w:val="000000"/>
                <w:sz w:val="20"/>
              </w:rPr>
              <w:t>
04</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1237138,5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1"/>
          <w:p>
            <w:pPr>
              <w:spacing w:after="20"/>
              <w:ind w:left="20"/>
              <w:jc w:val="both"/>
            </w:pPr>
            <w:r>
              <w:rPr>
                <w:rFonts w:ascii="Times New Roman"/>
                <w:b w:val="false"/>
                <w:i w:val="false"/>
                <w:color w:val="000000"/>
                <w:sz w:val="20"/>
              </w:rPr>
              <w:t>
06</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2"/>
          <w:p>
            <w:pPr>
              <w:spacing w:after="20"/>
              <w:ind w:left="20"/>
              <w:jc w:val="both"/>
            </w:pPr>
            <w:r>
              <w:rPr>
                <w:rFonts w:ascii="Times New Roman"/>
                <w:b w:val="false"/>
                <w:i w:val="false"/>
                <w:color w:val="000000"/>
                <w:sz w:val="20"/>
              </w:rPr>
              <w:t>
07</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63"/>
          <w:p>
            <w:pPr>
              <w:spacing w:after="20"/>
              <w:ind w:left="20"/>
              <w:jc w:val="both"/>
            </w:pPr>
            <w:r>
              <w:rPr>
                <w:rFonts w:ascii="Times New Roman"/>
                <w:b w:val="false"/>
                <w:i w:val="false"/>
                <w:color w:val="000000"/>
                <w:sz w:val="20"/>
              </w:rPr>
              <w:t>
08</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4"/>
          <w:p>
            <w:pPr>
              <w:spacing w:after="20"/>
              <w:ind w:left="20"/>
              <w:jc w:val="both"/>
            </w:pPr>
            <w:r>
              <w:rPr>
                <w:rFonts w:ascii="Times New Roman"/>
                <w:b w:val="false"/>
                <w:i w:val="false"/>
                <w:color w:val="000000"/>
                <w:sz w:val="20"/>
              </w:rPr>
              <w:t>
10</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5"/>
          <w:p>
            <w:pPr>
              <w:spacing w:after="20"/>
              <w:ind w:left="20"/>
              <w:jc w:val="both"/>
            </w:pPr>
            <w:r>
              <w:rPr>
                <w:rFonts w:ascii="Times New Roman"/>
                <w:b w:val="false"/>
                <w:i w:val="false"/>
                <w:color w:val="000000"/>
                <w:sz w:val="20"/>
              </w:rPr>
              <w:t>
11</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6"/>
          <w:p>
            <w:pPr>
              <w:spacing w:after="20"/>
              <w:ind w:left="20"/>
              <w:jc w:val="both"/>
            </w:pPr>
            <w:r>
              <w:rPr>
                <w:rFonts w:ascii="Times New Roman"/>
                <w:b w:val="false"/>
                <w:i w:val="false"/>
                <w:color w:val="000000"/>
                <w:sz w:val="20"/>
              </w:rPr>
              <w:t>
12</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7"/>
          <w:p>
            <w:pPr>
              <w:spacing w:after="20"/>
              <w:ind w:left="20"/>
              <w:jc w:val="both"/>
            </w:pPr>
            <w:r>
              <w:rPr>
                <w:rFonts w:ascii="Times New Roman"/>
                <w:b w:val="false"/>
                <w:i w:val="false"/>
                <w:color w:val="000000"/>
                <w:sz w:val="20"/>
              </w:rPr>
              <w:t>
13</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8"/>
          <w:p>
            <w:pPr>
              <w:spacing w:after="20"/>
              <w:ind w:left="20"/>
              <w:jc w:val="both"/>
            </w:pPr>
            <w:r>
              <w:rPr>
                <w:rFonts w:ascii="Times New Roman"/>
                <w:b w:val="false"/>
                <w:i w:val="false"/>
                <w:color w:val="000000"/>
                <w:sz w:val="20"/>
              </w:rPr>
              <w:t>
14</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9"/>
          <w:p>
            <w:pPr>
              <w:spacing w:after="20"/>
              <w:ind w:left="20"/>
              <w:jc w:val="both"/>
            </w:pPr>
            <w:r>
              <w:rPr>
                <w:rFonts w:ascii="Times New Roman"/>
                <w:b w:val="false"/>
                <w:i w:val="false"/>
                <w:color w:val="000000"/>
                <w:sz w:val="20"/>
              </w:rPr>
              <w:t>
15</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0"/>
          <w:p>
            <w:pPr>
              <w:spacing w:after="20"/>
              <w:ind w:left="20"/>
              <w:jc w:val="both"/>
            </w:pPr>
            <w:r>
              <w:rPr>
                <w:rFonts w:ascii="Times New Roman"/>
                <w:b w:val="false"/>
                <w:i w:val="false"/>
                <w:color w:val="000000"/>
                <w:sz w:val="20"/>
              </w:rPr>
              <w:t>
10</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1"/>
          <w:p>
            <w:pPr>
              <w:spacing w:after="20"/>
              <w:ind w:left="20"/>
              <w:jc w:val="both"/>
            </w:pPr>
            <w:r>
              <w:rPr>
                <w:rFonts w:ascii="Times New Roman"/>
                <w:b w:val="false"/>
                <w:i w:val="false"/>
                <w:color w:val="000000"/>
                <w:sz w:val="20"/>
              </w:rPr>
              <w:t>
Санаты</w:t>
            </w:r>
          </w:p>
          <w:bookmarkEnd w:id="71"/>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2"/>
          <w:p>
            <w:pPr>
              <w:spacing w:after="20"/>
              <w:ind w:left="20"/>
              <w:jc w:val="both"/>
            </w:pPr>
            <w:r>
              <w:rPr>
                <w:rFonts w:ascii="Times New Roman"/>
                <w:b w:val="false"/>
                <w:i w:val="false"/>
                <w:color w:val="000000"/>
                <w:sz w:val="20"/>
              </w:rPr>
              <w:t>
5</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 қарашадағы</w:t>
            </w:r>
            <w:r>
              <w:br/>
            </w:r>
            <w:r>
              <w:rPr>
                <w:rFonts w:ascii="Times New Roman"/>
                <w:b w:val="false"/>
                <w:i w:val="false"/>
                <w:color w:val="000000"/>
                <w:sz w:val="20"/>
              </w:rPr>
              <w:t>№ 141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жылғы22 желтоқсандағы</w:t>
            </w:r>
            <w:r>
              <w:br/>
            </w:r>
            <w:r>
              <w:rPr>
                <w:rFonts w:ascii="Times New Roman"/>
                <w:b w:val="false"/>
                <w:i w:val="false"/>
                <w:color w:val="000000"/>
                <w:sz w:val="20"/>
              </w:rPr>
              <w:t>№ 59 шешіміне</w:t>
            </w:r>
            <w:r>
              <w:br/>
            </w:r>
            <w:r>
              <w:rPr>
                <w:rFonts w:ascii="Times New Roman"/>
                <w:b w:val="false"/>
                <w:i w:val="false"/>
                <w:color w:val="000000"/>
                <w:sz w:val="20"/>
              </w:rPr>
              <w:t>2 қосымша</w:t>
            </w:r>
          </w:p>
        </w:tc>
      </w:tr>
    </w:tbl>
    <w:bookmarkStart w:name="z268" w:id="73"/>
    <w:p>
      <w:pPr>
        <w:spacing w:after="0"/>
        <w:ind w:left="0"/>
        <w:jc w:val="left"/>
      </w:pPr>
      <w:r>
        <w:rPr>
          <w:rFonts w:ascii="Times New Roman"/>
          <w:b/>
          <w:i w:val="false"/>
          <w:color w:val="000000"/>
        </w:rPr>
        <w:t xml:space="preserve"> 2018 жылға арналған аудандық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4"/>
          <w:p>
            <w:pPr>
              <w:spacing w:after="20"/>
              <w:ind w:left="20"/>
              <w:jc w:val="both"/>
            </w:pPr>
            <w:r>
              <w:rPr>
                <w:rFonts w:ascii="Times New Roman"/>
                <w:b w:val="false"/>
                <w:i w:val="false"/>
                <w:color w:val="000000"/>
                <w:sz w:val="20"/>
              </w:rPr>
              <w:t>
Санаты</w:t>
            </w:r>
          </w:p>
          <w:bookmarkEnd w:id="74"/>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5"/>
          <w:p>
            <w:pPr>
              <w:spacing w:after="20"/>
              <w:ind w:left="20"/>
              <w:jc w:val="both"/>
            </w:pPr>
            <w:r>
              <w:rPr>
                <w:rFonts w:ascii="Times New Roman"/>
                <w:b w:val="false"/>
                <w:i w:val="false"/>
                <w:color w:val="000000"/>
                <w:sz w:val="20"/>
              </w:rPr>
              <w:t>
1</w:t>
            </w:r>
          </w:p>
          <w:bookmarkEnd w:id="7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6"/>
          <w:p>
            <w:pPr>
              <w:spacing w:after="20"/>
              <w:ind w:left="20"/>
              <w:jc w:val="both"/>
            </w:pPr>
            <w:r>
              <w:rPr>
                <w:rFonts w:ascii="Times New Roman"/>
                <w:b w:val="false"/>
                <w:i w:val="false"/>
                <w:color w:val="000000"/>
                <w:sz w:val="20"/>
              </w:rPr>
              <w:t>
2</w:t>
            </w:r>
          </w:p>
          <w:bookmarkEnd w:id="7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7"/>
          <w:p>
            <w:pPr>
              <w:spacing w:after="20"/>
              <w:ind w:left="20"/>
              <w:jc w:val="both"/>
            </w:pPr>
            <w:r>
              <w:rPr>
                <w:rFonts w:ascii="Times New Roman"/>
                <w:b w:val="false"/>
                <w:i w:val="false"/>
                <w:color w:val="000000"/>
                <w:sz w:val="20"/>
              </w:rPr>
              <w:t>
3</w:t>
            </w:r>
          </w:p>
          <w:bookmarkEnd w:id="7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8"/>
          <w:p>
            <w:pPr>
              <w:spacing w:after="20"/>
              <w:ind w:left="20"/>
              <w:jc w:val="both"/>
            </w:pPr>
            <w:r>
              <w:rPr>
                <w:rFonts w:ascii="Times New Roman"/>
                <w:b w:val="false"/>
                <w:i w:val="false"/>
                <w:color w:val="000000"/>
                <w:sz w:val="20"/>
              </w:rPr>
              <w:t>
4</w:t>
            </w:r>
          </w:p>
          <w:bookmarkEnd w:id="7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9"/>
          <w:p>
            <w:pPr>
              <w:spacing w:after="20"/>
              <w:ind w:left="20"/>
              <w:jc w:val="both"/>
            </w:pPr>
            <w:r>
              <w:rPr>
                <w:rFonts w:ascii="Times New Roman"/>
                <w:b w:val="false"/>
                <w:i w:val="false"/>
                <w:color w:val="000000"/>
                <w:sz w:val="20"/>
              </w:rPr>
              <w:t>
Функционалдық топ</w:t>
            </w:r>
          </w:p>
          <w:bookmarkEnd w:id="79"/>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0"/>
          <w:p>
            <w:pPr>
              <w:spacing w:after="20"/>
              <w:ind w:left="20"/>
              <w:jc w:val="both"/>
            </w:pPr>
            <w:r>
              <w:rPr>
                <w:rFonts w:ascii="Times New Roman"/>
                <w:b w:val="false"/>
                <w:i w:val="false"/>
                <w:color w:val="000000"/>
                <w:sz w:val="20"/>
              </w:rPr>
              <w:t>
 </w:t>
            </w:r>
          </w:p>
          <w:bookmarkEnd w:id="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1"/>
          <w:p>
            <w:pPr>
              <w:spacing w:after="20"/>
              <w:ind w:left="20"/>
              <w:jc w:val="both"/>
            </w:pPr>
            <w:r>
              <w:rPr>
                <w:rFonts w:ascii="Times New Roman"/>
                <w:b w:val="false"/>
                <w:i w:val="false"/>
                <w:color w:val="000000"/>
                <w:sz w:val="20"/>
              </w:rPr>
              <w:t>
 </w:t>
            </w:r>
          </w:p>
          <w:bookmarkEnd w:id="8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2"/>
          <w:p>
            <w:pPr>
              <w:spacing w:after="20"/>
              <w:ind w:left="20"/>
              <w:jc w:val="both"/>
            </w:pPr>
            <w:r>
              <w:rPr>
                <w:rFonts w:ascii="Times New Roman"/>
                <w:b w:val="false"/>
                <w:i w:val="false"/>
                <w:color w:val="000000"/>
                <w:sz w:val="20"/>
              </w:rPr>
              <w:t>
 </w:t>
            </w:r>
          </w:p>
          <w:bookmarkEnd w:id="8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3"/>
          <w:p>
            <w:pPr>
              <w:spacing w:after="20"/>
              <w:ind w:left="20"/>
              <w:jc w:val="both"/>
            </w:pPr>
            <w:r>
              <w:rPr>
                <w:rFonts w:ascii="Times New Roman"/>
                <w:b w:val="false"/>
                <w:i w:val="false"/>
                <w:color w:val="000000"/>
                <w:sz w:val="20"/>
              </w:rPr>
              <w:t>
01</w:t>
            </w:r>
          </w:p>
          <w:bookmarkEnd w:id="8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84"/>
          <w:p>
            <w:pPr>
              <w:spacing w:after="20"/>
              <w:ind w:left="20"/>
              <w:jc w:val="both"/>
            </w:pPr>
            <w:r>
              <w:rPr>
                <w:rFonts w:ascii="Times New Roman"/>
                <w:b w:val="false"/>
                <w:i w:val="false"/>
                <w:color w:val="000000"/>
                <w:sz w:val="20"/>
              </w:rPr>
              <w:t>
02</w:t>
            </w:r>
          </w:p>
          <w:bookmarkEnd w:id="8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5"/>
          <w:p>
            <w:pPr>
              <w:spacing w:after="20"/>
              <w:ind w:left="20"/>
              <w:jc w:val="both"/>
            </w:pPr>
            <w:r>
              <w:rPr>
                <w:rFonts w:ascii="Times New Roman"/>
                <w:b w:val="false"/>
                <w:i w:val="false"/>
                <w:color w:val="000000"/>
                <w:sz w:val="20"/>
              </w:rPr>
              <w:t>
04</w:t>
            </w:r>
          </w:p>
          <w:bookmarkEnd w:id="8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6"/>
          <w:p>
            <w:pPr>
              <w:spacing w:after="20"/>
              <w:ind w:left="20"/>
              <w:jc w:val="both"/>
            </w:pPr>
            <w:r>
              <w:rPr>
                <w:rFonts w:ascii="Times New Roman"/>
                <w:b w:val="false"/>
                <w:i w:val="false"/>
                <w:color w:val="000000"/>
                <w:sz w:val="20"/>
              </w:rPr>
              <w:t>
06</w:t>
            </w:r>
          </w:p>
          <w:bookmarkEnd w:id="8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87"/>
          <w:p>
            <w:pPr>
              <w:spacing w:after="20"/>
              <w:ind w:left="20"/>
              <w:jc w:val="both"/>
            </w:pPr>
            <w:r>
              <w:rPr>
                <w:rFonts w:ascii="Times New Roman"/>
                <w:b w:val="false"/>
                <w:i w:val="false"/>
                <w:color w:val="000000"/>
                <w:sz w:val="20"/>
              </w:rPr>
              <w:t>
07</w:t>
            </w:r>
          </w:p>
          <w:bookmarkEnd w:id="8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88"/>
          <w:p>
            <w:pPr>
              <w:spacing w:after="20"/>
              <w:ind w:left="20"/>
              <w:jc w:val="both"/>
            </w:pPr>
            <w:r>
              <w:rPr>
                <w:rFonts w:ascii="Times New Roman"/>
                <w:b w:val="false"/>
                <w:i w:val="false"/>
                <w:color w:val="000000"/>
                <w:sz w:val="20"/>
              </w:rPr>
              <w:t>
08</w:t>
            </w:r>
          </w:p>
          <w:bookmarkEnd w:id="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9"/>
          <w:p>
            <w:pPr>
              <w:spacing w:after="20"/>
              <w:ind w:left="20"/>
              <w:jc w:val="both"/>
            </w:pPr>
            <w:r>
              <w:rPr>
                <w:rFonts w:ascii="Times New Roman"/>
                <w:b w:val="false"/>
                <w:i w:val="false"/>
                <w:color w:val="000000"/>
                <w:sz w:val="20"/>
              </w:rPr>
              <w:t>
10</w:t>
            </w:r>
          </w:p>
          <w:bookmarkEnd w:id="8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90"/>
          <w:p>
            <w:pPr>
              <w:spacing w:after="20"/>
              <w:ind w:left="20"/>
              <w:jc w:val="both"/>
            </w:pPr>
            <w:r>
              <w:rPr>
                <w:rFonts w:ascii="Times New Roman"/>
                <w:b w:val="false"/>
                <w:i w:val="false"/>
                <w:color w:val="000000"/>
                <w:sz w:val="20"/>
              </w:rPr>
              <w:t>
11</w:t>
            </w:r>
          </w:p>
          <w:bookmarkEnd w:id="9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91"/>
          <w:p>
            <w:pPr>
              <w:spacing w:after="20"/>
              <w:ind w:left="20"/>
              <w:jc w:val="both"/>
            </w:pPr>
            <w:r>
              <w:rPr>
                <w:rFonts w:ascii="Times New Roman"/>
                <w:b w:val="false"/>
                <w:i w:val="false"/>
                <w:color w:val="000000"/>
                <w:sz w:val="20"/>
              </w:rPr>
              <w:t>
12</w:t>
            </w:r>
          </w:p>
          <w:bookmarkEnd w:id="9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92"/>
          <w:p>
            <w:pPr>
              <w:spacing w:after="20"/>
              <w:ind w:left="20"/>
              <w:jc w:val="both"/>
            </w:pPr>
            <w:r>
              <w:rPr>
                <w:rFonts w:ascii="Times New Roman"/>
                <w:b w:val="false"/>
                <w:i w:val="false"/>
                <w:color w:val="000000"/>
                <w:sz w:val="20"/>
              </w:rPr>
              <w:t>
13</w:t>
            </w:r>
          </w:p>
          <w:bookmarkEnd w:id="9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93"/>
          <w:p>
            <w:pPr>
              <w:spacing w:after="20"/>
              <w:ind w:left="20"/>
              <w:jc w:val="both"/>
            </w:pPr>
            <w:r>
              <w:rPr>
                <w:rFonts w:ascii="Times New Roman"/>
                <w:b w:val="false"/>
                <w:i w:val="false"/>
                <w:color w:val="000000"/>
                <w:sz w:val="20"/>
              </w:rPr>
              <w:t>
15</w:t>
            </w:r>
          </w:p>
          <w:bookmarkEnd w:id="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94"/>
          <w:p>
            <w:pPr>
              <w:spacing w:after="20"/>
              <w:ind w:left="20"/>
              <w:jc w:val="both"/>
            </w:pPr>
            <w:r>
              <w:rPr>
                <w:rFonts w:ascii="Times New Roman"/>
                <w:b w:val="false"/>
                <w:i w:val="false"/>
                <w:color w:val="000000"/>
                <w:sz w:val="20"/>
              </w:rPr>
              <w:t>
Санаты</w:t>
            </w:r>
          </w:p>
          <w:bookmarkEnd w:id="94"/>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95"/>
          <w:p>
            <w:pPr>
              <w:spacing w:after="20"/>
              <w:ind w:left="20"/>
              <w:jc w:val="both"/>
            </w:pPr>
            <w:r>
              <w:rPr>
                <w:rFonts w:ascii="Times New Roman"/>
                <w:b w:val="false"/>
                <w:i w:val="false"/>
                <w:color w:val="000000"/>
                <w:sz w:val="20"/>
              </w:rPr>
              <w:t>
5</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