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00a4" w14:textId="d2e0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3 мамырдағы № 148/20 шешімі. Павлодар облысының Әділет департаментінде 2017 жылғы 19 мамырда № 5514 болып тіркелді. Күші жойылды – Павлодар облысы Павлодар қалалық мәслихатының 2020 жылғы 16 қыркүйектегі № 523/70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қалалық мәслихатының 16.09.2020 № 523/70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4545 болып тіркелген, 2015 жылғы 8 шілдедегі № 1 "Ел Ақпарат"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Павлодар қаласында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он үшінші абзацы келесі мазмұнда жазылсын: "7 тармақтың 2) тармақшасының бесінші (тек, Ауғанстан Республикасында ұрыс қимылдарына қатысушылар) және алтыншы абзацтарында (тіс протездеуге) 25 АЕК мөлшерінде - өтінішпен қоса берілетін келесі құжаттардың негізінде: екінші деңгейдегі банктің есеп шотының нөмірі, медициналық мекемеден емделгені туралы анықтама.".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