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6ebd" w14:textId="8d06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ауылдық округінің 2018 - 2020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2017 жылғы 28 желтоқсандағы № 144/26 шешімі. Павлодар облысының Әділет департаментінде 2018 жылғы 11 қаңтарда № 5807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ауылдық округінің 2018 - 2020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2018 жылға арналған келесі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- 177538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- 14560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- 3585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- 159393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шығыстар - 177538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бюджеттік несиелеу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операция сальдосы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- нөлге тең.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Павлодар облысы Ақтоғай аудандық мәслихатының 21.12.2018 </w:t>
      </w:r>
      <w:r>
        <w:rPr>
          <w:rFonts w:ascii="Times New Roman"/>
          <w:b w:val="false"/>
          <w:i w:val="false"/>
          <w:color w:val="000000"/>
          <w:sz w:val="28"/>
        </w:rPr>
        <w:t>№ 216/41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Ақтоғай ауылдық округінің арналған 184355 мың теңге субвенциясын көлемінде ескерілсін,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 - 59055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 - 60900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 - 64400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Ақтоғай ауылдық округінің 2018 жылға арналған бюжеттік бағдарлама тізбесін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Төмендегі мөлшер бойынша аудан бюджетінің 2018 жылға арналған нысаналы ағымдық трансферттер көлемін ескеру: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81802 мың теңге - ауылдық аймақ және аудандық маңызы баравтомобиль жолдарына күрделі, орташа және ағымдағы жөндеу жұмыстарын жүргізу;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3236 мың теңге - бюджеттің төртінші деңгейін іске асыру барысында ауылдық округ, ауыл және елді мекен әкімдерін қызметтік автокөлікпен қамтамасыз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15300 мың теңге - ауылдық аймақтарды көркейту.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Павлодар облысы Ақтоғай аудандық мәслихатының 21.12.2018 </w:t>
      </w:r>
      <w:r>
        <w:rPr>
          <w:rFonts w:ascii="Times New Roman"/>
          <w:b w:val="false"/>
          <w:i w:val="false"/>
          <w:color w:val="000000"/>
          <w:sz w:val="28"/>
        </w:rPr>
        <w:t>№ 216/41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Азаматтық қызметші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Ж. Таскенов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ауылдық округінің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 мен толықтырумен)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Ақтоғай аудандық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216/41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1966"/>
        <w:gridCol w:w="1266"/>
        <w:gridCol w:w="2676"/>
        <w:gridCol w:w="47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177538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159393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органдағы мемлекеттік басқармалар трансферттері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159393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трансферттері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950"/>
        <w:gridCol w:w="1774"/>
        <w:gridCol w:w="1774"/>
        <w:gridCol w:w="3639"/>
        <w:gridCol w:w="28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Операциялар мен қаржы активтері бойынша сальдо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Бюджеттік тапшылықты қаржыландыру (профицитті пайдалану)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ауылдық округінің 2019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2219"/>
        <w:gridCol w:w="1430"/>
        <w:gridCol w:w="2225"/>
        <w:gridCol w:w="45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салығы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органдағы мемлекеттік басқарма трансферттері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бюджетінің трансферттері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919"/>
        <w:gridCol w:w="1716"/>
        <w:gridCol w:w="1716"/>
        <w:gridCol w:w="4319"/>
        <w:gridCol w:w="2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 қызметін қамтамасыз ету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көмекті қажет ететін азаматтарға әлеуметтік көмек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аймақты көркейту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көгалдандыру, жарықтандыру, санитарлық қамтамасыз ету және туыстары жоқ тұлғаларды жерлеуге орындар дайындау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хабар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 ойын-сауықты қолдау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округтерде автомобиль жолдарын қамтамасыз 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округтерде автомобиль жолдарына күрделі жөндеу жұмыстарын жасау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бюджеттікнесиелеу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Қаржыландыру операциясының сальдосы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(профицит) тапшылығы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(профицитті қолдану) қаржыландыру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ауылдық округінің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7"/>
        <w:gridCol w:w="2219"/>
        <w:gridCol w:w="1430"/>
        <w:gridCol w:w="2225"/>
        <w:gridCol w:w="45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салығы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органдағы мемлекеттік басқарма трансферттері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</w:t>
            </w:r>
          </w:p>
        </w:tc>
      </w:tr>
      <w:tr>
        <w:trPr>
          <w:trHeight w:val="30" w:hRule="atLeast"/>
        </w:trPr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бюджетінің трансферттері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919"/>
        <w:gridCol w:w="1716"/>
        <w:gridCol w:w="1716"/>
        <w:gridCol w:w="4319"/>
        <w:gridCol w:w="2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 қызметін қамтамасыз ету жөніндегі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аудандықмаңызы бар қала, кент, ауыл, ауылдық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003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көмекті қажет ететін азаматтарға әлеуметтік көмек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аймақты көркейту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Қаладағыаудан, аудандықмаңызы бар қала, кент, ауыл, ауылдық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көгалдандыру, жарықтандыру, санитарлық қамтамасыз ету және туыстары жоқ тұлғаларды жерлеуге орындар дайындау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хабар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мәдениетіндегі қызметтер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 ойын-сауықты қолдау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округтерде автомобиль жолдарын қамтамасыз ету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округтерде автомобиль жолдарына күрделі жөндеу жұмыстарын жасау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несиелеу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Қаржыландыру операциясының сальдосы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(профицит) тапшылығы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(профицитті қолдану) қаржыландыру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ауылдық округінің 2018 жылға</w:t>
      </w:r>
      <w:r>
        <w:br/>
      </w:r>
      <w:r>
        <w:rPr>
          <w:rFonts w:ascii="Times New Roman"/>
          <w:b/>
          <w:i w:val="false"/>
          <w:color w:val="000000"/>
        </w:rPr>
        <w:t>арналған бюджетік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4"/>
        <w:gridCol w:w="942"/>
        <w:gridCol w:w="1987"/>
        <w:gridCol w:w="1987"/>
        <w:gridCol w:w="5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Бюджеттікбағдарламалардыңәкімшілігі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көмекті қажет ететін азаматтарға әлеуметтік көмек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аймақты көркейту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көгалдандыру, жарықтандыру, санитарлық қамтамасыз ету және туыстары жоқ тұлғаларды жерлеуге орындар дайындау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хабар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мәдениетіндегі қызметтер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 ойын-сауықты қолдау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округтерде автомобиль жолдарын қамтамасыз ету</w:t>
            </w:r>
          </w:p>
        </w:tc>
      </w:tr>
      <w:tr>
        <w:trPr>
          <w:trHeight w:val="30" w:hRule="atLeast"/>
        </w:trPr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округтерде автомобиль жолдарына күрделі жөндеу жұмыстарын жүргізу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