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127f" w14:textId="3c51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және пробация қызметінің есебінде тұрған адамдарды жұмысқа орналастыру үшін 2017 жылға Качир ауданының ұйымдарында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2017 жылғы 10 қаңтардағы № 4 қаулысы. Павлодар облысының Әділет департаментінде 2017 жылғы 24 қаңтарда № 5350 болып тіркелді. Күші жойылды - Павлодар облысы Качир аудандық әкімдігінің 2017 жылғы 4 шілдедегі № 187/6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Качир аудандық әкімдігінің 04.07.2017 № 187/6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Качир ауданының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Жұмыс орындарының квотасы:</w:t>
      </w:r>
      <w:r>
        <w:br/>
      </w:r>
      <w:r>
        <w:rPr>
          <w:rFonts w:ascii="Times New Roman"/>
          <w:b w:val="false"/>
          <w:i w:val="false"/>
          <w:color w:val="000000"/>
          <w:sz w:val="28"/>
        </w:rPr>
        <w:t xml:space="preserve">
      бас бостандығынан айыру орындарынан босатылған адамдарды жұмысқа орналастыру үшін 2017 жылға ұйымдық-құқықтық нысанына және меншік нысанына қарамастан Качир ауданының ұйымдарында жұмыс орындарының квотасы жұмыскерлердің тізімдік санынан екі пайыз мөлшерінде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пробация қызметінің есебінде тұрған адамдарды жұмысқа орналастыру үшін 2017 жылға ұйымдық-құқықтық нысанына және меншік нысанына қарамастан Качир ауданының ұйымдарында жұмыскерлердің тізімдік санынан екі пайыз мөлшерінде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2.</w:t>
      </w:r>
      <w:r>
        <w:rPr>
          <w:rFonts w:ascii="Times New Roman"/>
          <w:b w:val="false"/>
          <w:i w:val="false"/>
          <w:color w:val="000000"/>
          <w:sz w:val="28"/>
        </w:rPr>
        <w:t xml:space="preserve"> Осы қаулының орындалуын бақылау Качир ауданы әкімінің орынбасары Р.Қ. Ыбыраеваға жүктелсін.</w:t>
      </w:r>
      <w:r>
        <w:br/>
      </w:r>
      <w:r>
        <w:rPr>
          <w:rFonts w:ascii="Times New Roman"/>
          <w:b w:val="false"/>
          <w:i w:val="false"/>
          <w:color w:val="000000"/>
          <w:sz w:val="28"/>
        </w:rPr>
        <w:t>
      3.</w:t>
      </w:r>
      <w:r>
        <w:rPr>
          <w:rFonts w:ascii="Times New Roman"/>
          <w:b w:val="false"/>
          <w:i w:val="false"/>
          <w:color w:val="000000"/>
          <w:sz w:val="28"/>
        </w:rPr>
        <w:t xml:space="preserve"> Осы қаулы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әкімдігінің</w:t>
            </w:r>
            <w:r>
              <w:br/>
            </w:r>
            <w:r>
              <w:rPr>
                <w:rFonts w:ascii="Times New Roman"/>
                <w:b w:val="false"/>
                <w:i w:val="false"/>
                <w:color w:val="000000"/>
                <w:sz w:val="20"/>
              </w:rPr>
              <w:t>2017 жылғы "10" қаңтардағы</w:t>
            </w:r>
            <w:r>
              <w:br/>
            </w:r>
            <w:r>
              <w:rPr>
                <w:rFonts w:ascii="Times New Roman"/>
                <w:b w:val="false"/>
                <w:i w:val="false"/>
                <w:color w:val="000000"/>
                <w:sz w:val="20"/>
              </w:rPr>
              <w:t>№ 4 қаулысына</w:t>
            </w:r>
            <w:r>
              <w:br/>
            </w:r>
            <w:r>
              <w:rPr>
                <w:rFonts w:ascii="Times New Roman"/>
                <w:b w:val="false"/>
                <w:i w:val="false"/>
                <w:color w:val="000000"/>
                <w:sz w:val="20"/>
              </w:rPr>
              <w:t>1-қосымша</w:t>
            </w:r>
          </w:p>
        </w:tc>
      </w:tr>
    </w:tbl>
    <w:bookmarkStart w:name="z6" w:id="1"/>
    <w:p>
      <w:pPr>
        <w:spacing w:after="0"/>
        <w:ind w:left="0"/>
        <w:jc w:val="left"/>
      </w:pPr>
      <w:r>
        <w:rPr>
          <w:rFonts w:ascii="Times New Roman"/>
          <w:b/>
          <w:i w:val="false"/>
          <w:color w:val="000000"/>
        </w:rPr>
        <w:t xml:space="preserve"> Бас бостандығынан айыру орындарынан босатылған</w:t>
      </w:r>
      <w:r>
        <w:br/>
      </w:r>
      <w:r>
        <w:rPr>
          <w:rFonts w:ascii="Times New Roman"/>
          <w:b/>
          <w:i w:val="false"/>
          <w:color w:val="000000"/>
        </w:rPr>
        <w:t>адамдарды жұмысқа орналастыру үшін 2017 жылға</w:t>
      </w:r>
      <w:r>
        <w:br/>
      </w:r>
      <w:r>
        <w:rPr>
          <w:rFonts w:ascii="Times New Roman"/>
          <w:b/>
          <w:i w:val="false"/>
          <w:color w:val="000000"/>
        </w:rPr>
        <w:t>Качир ауданының ұйымдарында жұмыс орындарының квотасы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591"/>
        <w:gridCol w:w="1716"/>
        <w:gridCol w:w="2977"/>
        <w:gridCol w:w="3137"/>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мөлшері (жұмыскерлердің тізімдік санынан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босатылған адамдарға арналған жұмыс орындарының саны (бірлік)</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"Максим-Горький орман және жануарлар әлемін қорғау жөніндегі мекеме" мемлекеттік мекемесі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 әкімдігінің "Бастау" мемлекеттік коммуналдық кәсіпорны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 әкімдігінің "Өркендеу" жауапкершілігі шектеулі серіктестігі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әкімдігінің</w:t>
            </w:r>
            <w:r>
              <w:br/>
            </w:r>
            <w:r>
              <w:rPr>
                <w:rFonts w:ascii="Times New Roman"/>
                <w:b w:val="false"/>
                <w:i w:val="false"/>
                <w:color w:val="000000"/>
                <w:sz w:val="20"/>
              </w:rPr>
              <w:t>2017 жылғы "10" қаңтардағы</w:t>
            </w:r>
            <w:r>
              <w:br/>
            </w:r>
            <w:r>
              <w:rPr>
                <w:rFonts w:ascii="Times New Roman"/>
                <w:b w:val="false"/>
                <w:i w:val="false"/>
                <w:color w:val="000000"/>
                <w:sz w:val="20"/>
              </w:rPr>
              <w:t>№ 4 қаулысына</w:t>
            </w:r>
            <w:r>
              <w:br/>
            </w:r>
            <w:r>
              <w:rPr>
                <w:rFonts w:ascii="Times New Roman"/>
                <w:b w:val="false"/>
                <w:i w:val="false"/>
                <w:color w:val="000000"/>
                <w:sz w:val="20"/>
              </w:rPr>
              <w:t>2-қосымша</w:t>
            </w:r>
          </w:p>
        </w:tc>
      </w:tr>
    </w:tbl>
    <w:bookmarkStart w:name="z8" w:id="2"/>
    <w:p>
      <w:pPr>
        <w:spacing w:after="0"/>
        <w:ind w:left="0"/>
        <w:jc w:val="left"/>
      </w:pPr>
      <w:r>
        <w:rPr>
          <w:rFonts w:ascii="Times New Roman"/>
          <w:b/>
          <w:i w:val="false"/>
          <w:color w:val="000000"/>
        </w:rPr>
        <w:t xml:space="preserve"> Пробация қызметінің есебінде тұрған адамдарды</w:t>
      </w:r>
      <w:r>
        <w:br/>
      </w:r>
      <w:r>
        <w:rPr>
          <w:rFonts w:ascii="Times New Roman"/>
          <w:b/>
          <w:i w:val="false"/>
          <w:color w:val="000000"/>
        </w:rPr>
        <w:t>жұмысқа орналастыру үшін 2017 жылға Качир</w:t>
      </w:r>
      <w:r>
        <w:br/>
      </w:r>
      <w:r>
        <w:rPr>
          <w:rFonts w:ascii="Times New Roman"/>
          <w:b/>
          <w:i w:val="false"/>
          <w:color w:val="000000"/>
        </w:rPr>
        <w:t>ауданының ұйымдарында жұмыс орындарының квотасы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591"/>
        <w:gridCol w:w="1716"/>
        <w:gridCol w:w="2977"/>
        <w:gridCol w:w="3137"/>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мөлшері (жұмыскерлердің тізімдік санынан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(бірлік)</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"Максим-Горький орман және жануарлар әлемін қорғау жөніндегі мекеме" мемлекеттік мекемесі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 әкімдігінің "Бастау" мемлекеттік коммуналдық кәсіпорны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 әкімдігінің "Өркендеу" жауапкершілігі шектеулі серіктестігі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