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f623" w14:textId="581f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2017 жылғы 12 мамырдағы № 1/17 шешімі. Павлодар облысының Әділет департаментінде 2017 жылғы 18 мамырда № 5511 болып тіркелді. Күші жойылды - Павлодар облысы Май аудандық мәслихатының 2018 жылғы 16 наурыздағы № 1/29 (алғашқы ресми жарияланған күнінен кейін он күнтізбелік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16.03.2018 № 1/29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Май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"Май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мәслихаттың 2016 жылғы 03 наурыздағы "Май аудандық мәслихаты аппаратының "Б" корпусы мемлекеттік әкімшілік қызметшілерінің қызметін бағалаудың әдістемесін бекіту туралы" № 3/59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4974 болып тіркелген, 2016 жылғы 18 наурызда "Шамшырақ" газетінің № 12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Май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2017 жылғы 12 мамырдағы</w:t>
            </w:r>
            <w:r>
              <w:br/>
            </w:r>
            <w:r>
              <w:rPr>
                <w:rFonts w:ascii="Times New Roman"/>
                <w:b w:val="false"/>
                <w:i w:val="false"/>
                <w:color w:val="000000"/>
                <w:sz w:val="20"/>
              </w:rPr>
              <w:t>№ 1/17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"Май аудандық мәслихатының аппараты" мемлекеттік</w:t>
      </w:r>
      <w:r>
        <w:br/>
      </w:r>
      <w:r>
        <w:rPr>
          <w:rFonts w:ascii="Times New Roman"/>
          <w:b/>
          <w:i w:val="false"/>
          <w:color w:val="000000"/>
        </w:rPr>
        <w:t>мекемесінің "Б" корпусы мемлекеттік әкімшілік</w:t>
      </w:r>
      <w:r>
        <w:br/>
      </w:r>
      <w:r>
        <w:rPr>
          <w:rFonts w:ascii="Times New Roman"/>
          <w:b/>
          <w:i w:val="false"/>
          <w:color w:val="000000"/>
        </w:rPr>
        <w:t>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"Май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"Мемлекеттік әкімшілік қызметшілердің қызметін бағалаудың кейбір мәселелері туралы" № 110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"Май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Май аудандық мәслихатының аппараты (бұдан әрі - мәслихат аппараты)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табылады.</w:t>
      </w:r>
    </w:p>
    <w:bookmarkEnd w:id="1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лауазымдық міндеттері бойынша кадр жұмысын жүргізетін Май аудандық мәслихаты аппаратының бас маманы болып табылды (бұдан әрі - бас маман).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2-тарау. Жұмыстың жеке жоспарын құрастыру</w:t>
      </w:r>
    </w:p>
    <w:bookmarkEnd w:id="16"/>
    <w:bookmarkStart w:name="z19" w:id="1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3-тарау. Бағалауды жүргізуге дайындық</w:t>
      </w:r>
    </w:p>
    <w:bookmarkEnd w:id="21"/>
    <w:bookmarkStart w:name="z24" w:id="22"/>
    <w:p>
      <w:pPr>
        <w:spacing w:after="0"/>
        <w:ind w:left="0"/>
        <w:jc w:val="both"/>
      </w:pPr>
      <w:r>
        <w:rPr>
          <w:rFonts w:ascii="Times New Roman"/>
          <w:b w:val="false"/>
          <w:i w:val="false"/>
          <w:color w:val="000000"/>
          <w:sz w:val="28"/>
        </w:rPr>
        <w:t>
      14. Мәслихат аппараты Бағалау бойынша комиссия төрағасының келісімімен бағалауды өткізу кестесін қалыптастырды.</w:t>
      </w:r>
    </w:p>
    <w:bookmarkEnd w:id="22"/>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мәслихат аппаратымен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мәслихат аппаратты және "Б" корпусы қызметшісінің тікелей басшысының құжатпен дәлелденген мәліметі саналады.</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мәслихат аппаратының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1"/>
    <w:bookmarkStart w:name="z34" w:id="3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аппараттың бас маманы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тоқсандық баға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36"/>
    <w:bookmarkStart w:name="z39" w:id="37"/>
    <w:p>
      <w:pPr>
        <w:spacing w:after="0"/>
        <w:ind w:left="0"/>
        <w:jc w:val="left"/>
      </w:pPr>
      <w:r>
        <w:rPr>
          <w:rFonts w:ascii="Times New Roman"/>
          <w:b/>
          <w:i w:val="false"/>
          <w:color w:val="000000"/>
        </w:rPr>
        <w:t xml:space="preserve"> 5-тарау.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4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(80 - 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9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45" w:id="43"/>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43"/>
    <w:bookmarkStart w:name="z46" w:id="44"/>
    <w:p>
      <w:pPr>
        <w:spacing w:after="0"/>
        <w:ind w:left="0"/>
        <w:jc w:val="left"/>
      </w:pPr>
      <w:r>
        <w:rPr>
          <w:rFonts w:ascii="Times New Roman"/>
          <w:b/>
          <w:i w:val="false"/>
          <w:color w:val="000000"/>
        </w:rPr>
        <w:t xml:space="preserve"> 6-тарау.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Мәслихат аппараты Комиссияның отырысына келесі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46"/>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бас маман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48"/>
    <w:bookmarkStart w:name="z51" w:id="49"/>
    <w:p>
      <w:pPr>
        <w:spacing w:after="0"/>
        <w:ind w:left="0"/>
        <w:jc w:val="left"/>
      </w:pPr>
      <w:r>
        <w:rPr>
          <w:rFonts w:ascii="Times New Roman"/>
          <w:b/>
          <w:i w:val="false"/>
          <w:color w:val="000000"/>
        </w:rPr>
        <w:t xml:space="preserve"> 7-тарау.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мәслихат аппаратының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ақпаратты мәслихат аппараты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61"/>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61"/>
    <w:p>
      <w:pPr>
        <w:spacing w:after="0"/>
        <w:ind w:left="0"/>
        <w:jc w:val="both"/>
      </w:pPr>
      <w:r>
        <w:rPr>
          <w:rFonts w:ascii="Times New Roman"/>
          <w:b w:val="false"/>
          <w:i w:val="false"/>
          <w:color w:val="000000"/>
          <w:sz w:val="28"/>
        </w:rPr>
        <w:t>
      ________________________________жыл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85"/>
        <w:gridCol w:w="6215"/>
      </w:tblGrid>
      <w:tr>
        <w:trPr>
          <w:trHeight w:val="30" w:hRule="atLeast"/>
        </w:trPr>
        <w:tc>
          <w:tcPr>
            <w:tcW w:w="6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w:t>
            </w:r>
            <w:r>
              <w:br/>
            </w:r>
            <w:r>
              <w:rPr>
                <w:rFonts w:ascii="Times New Roman"/>
                <w:b w:val="false"/>
                <w:i w:val="false"/>
                <w:color w:val="000000"/>
                <w:sz w:val="20"/>
              </w:rPr>
              <w:t>
қолы ____________________</w:t>
            </w:r>
          </w:p>
        </w:tc>
        <w:tc>
          <w:tcPr>
            <w:tcW w:w="6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w:t>
            </w:r>
            <w:r>
              <w:br/>
            </w:r>
            <w:r>
              <w:rPr>
                <w:rFonts w:ascii="Times New Roman"/>
                <w:b w:val="false"/>
                <w:i w:val="false"/>
                <w:color w:val="000000"/>
                <w:sz w:val="20"/>
              </w:rPr>
              <w:t>
(тегі,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62"/>
    <w:p>
      <w:pPr>
        <w:spacing w:after="0"/>
        <w:ind w:left="0"/>
        <w:jc w:val="left"/>
      </w:pPr>
      <w:r>
        <w:rPr>
          <w:rFonts w:ascii="Times New Roman"/>
          <w:b/>
          <w:i w:val="false"/>
          <w:color w:val="000000"/>
        </w:rPr>
        <w:t xml:space="preserve"> Бағалау парағы</w:t>
      </w:r>
    </w:p>
    <w:bookmarkEnd w:id="6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9"/>
        <w:gridCol w:w="6551"/>
      </w:tblGrid>
      <w:tr>
        <w:trPr>
          <w:trHeight w:val="30" w:hRule="atLeast"/>
        </w:trPr>
        <w:tc>
          <w:tcPr>
            <w:tcW w:w="57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w:t>
            </w:r>
          </w:p>
        </w:tc>
        <w:tc>
          <w:tcPr>
            <w:tcW w:w="65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____________________________</w:t>
            </w:r>
            <w:r>
              <w:br/>
            </w:r>
            <w:r>
              <w:rPr>
                <w:rFonts w:ascii="Times New Roman"/>
                <w:b w:val="false"/>
                <w:i w:val="false"/>
                <w:color w:val="000000"/>
                <w:sz w:val="20"/>
              </w:rPr>
              <w:t>
қолы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63"/>
    <w:p>
      <w:pPr>
        <w:spacing w:after="0"/>
        <w:ind w:left="0"/>
        <w:jc w:val="left"/>
      </w:pPr>
      <w:r>
        <w:rPr>
          <w:rFonts w:ascii="Times New Roman"/>
          <w:b/>
          <w:i w:val="false"/>
          <w:color w:val="000000"/>
        </w:rPr>
        <w:t xml:space="preserve"> Бағалау парағы</w:t>
      </w:r>
    </w:p>
    <w:bookmarkEnd w:id="63"/>
    <w:p>
      <w:pPr>
        <w:spacing w:after="0"/>
        <w:ind w:left="0"/>
        <w:jc w:val="both"/>
      </w:pPr>
      <w:r>
        <w:rPr>
          <w:rFonts w:ascii="Times New Roman"/>
          <w:b w:val="false"/>
          <w:i w:val="false"/>
          <w:color w:val="000000"/>
          <w:sz w:val="28"/>
        </w:rPr>
        <w:t>
      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лауазымы: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2560"/>
        <w:gridCol w:w="3980"/>
        <w:gridCol w:w="2301"/>
        <w:gridCol w:w="1396"/>
        <w:gridCol w:w="621"/>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28"/>
        <w:gridCol w:w="6772"/>
      </w:tblGrid>
      <w:tr>
        <w:trPr>
          <w:trHeight w:val="30" w:hRule="atLeast"/>
        </w:trPr>
        <w:tc>
          <w:tcPr>
            <w:tcW w:w="5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w:t>
            </w:r>
            <w:r>
              <w:br/>
            </w:r>
            <w:r>
              <w:rPr>
                <w:rFonts w:ascii="Times New Roman"/>
                <w:b w:val="false"/>
                <w:i w:val="false"/>
                <w:color w:val="000000"/>
                <w:sz w:val="20"/>
              </w:rPr>
              <w:t>
қолы _____________________</w:t>
            </w:r>
          </w:p>
        </w:tc>
        <w:tc>
          <w:tcPr>
            <w:tcW w:w="67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
күні ___________________________</w:t>
            </w:r>
            <w:r>
              <w:br/>
            </w:r>
            <w:r>
              <w:rPr>
                <w:rFonts w:ascii="Times New Roman"/>
                <w:b w:val="false"/>
                <w:i w:val="false"/>
                <w:color w:val="000000"/>
                <w:sz w:val="20"/>
              </w:rPr>
              <w:t>
қолы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Бағалау жөніндегі комиссия отырысының хаттамасы</w:t>
      </w:r>
    </w:p>
    <w:bookmarkEnd w:id="64"/>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Комиссиямен түзетулері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Комиссияның хатшысы: ___________________________ Күні: _____________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төрағасы: ____________________________ Күні: ____________</w:t>
      </w:r>
      <w:r>
        <w:br/>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Комиссияның мүшесі: _____________________________ Күні: _____________</w:t>
      </w:r>
      <w:r>
        <w:br/>
      </w:r>
      <w:r>
        <w:rPr>
          <w:rFonts w:ascii="Times New Roman"/>
          <w:b w:val="false"/>
          <w:i w:val="false"/>
          <w:color w:val="000000"/>
          <w:sz w:val="28"/>
        </w:rPr>
        <w:t>(тегі,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