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5a6" w14:textId="038b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Шарбақты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Шарбақты ауылы әкімінің 2017 жылғы 5 сәуірдегі № 2 шешімі. Павлодар облысының Әділет департаментінде 2017 жылғы 16 мамырда № 5509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 Шарбақты ауылы тұрғындарының пікірін ескере отырып және 2016 жылғы 21 қарашадағы облыстық ономастика комиссиясының қорытындысы негізінде, Шарбақты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Шарбақты ауданының Шарбақты ауылында келесі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 КазССР көшесін - Мәншүк Мәметова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Восходная көшесін - Баян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521 км көшесін - Бірлік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Советов көшесін - Тәуелсіздік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сентября көшесін - Наурызбай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Вокзальная көшесін - Шоқан Уалиханов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Садовая көшесін - Қанаш Қамзин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 көшесін - Малайсары Тархан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көшесін - Қаныш Сәтбаев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Автомобилистов көшесін - Жамбыл Жабаев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микрорайон көшесін - Степан Токарев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Южная көшесін - Иван Ворушин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лет Октября көшесін - Талғат Бигелдинов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Школьный переулок көшесін -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Химиков көшесін - Абылай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Промышленная көшесін - Қабанбай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Орджоникидзе көшесін - Владимир Поляков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көшесін - Бөгенбай батыр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кейін он күнтізбелік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Мүскенов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