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28c" w14:textId="3411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Туризм басқармасы" коммуналдық мемлекеттік мекемесі атауын өзгерту туралы" 2015 жылғы 8 желтоқсандағы № 4/653 қаулысының құрылымдық элементінің күші жойылды деп тану туралы</w:t>
      </w:r>
    </w:p>
    <w:p>
      <w:pPr>
        <w:spacing w:after="0"/>
        <w:ind w:left="0"/>
        <w:jc w:val="both"/>
      </w:pPr>
      <w:r>
        <w:rPr>
          <w:rFonts w:ascii="Times New Roman"/>
          <w:b w:val="false"/>
          <w:i w:val="false"/>
          <w:color w:val="000000"/>
          <w:sz w:val="28"/>
        </w:rPr>
        <w:t>Алматы қаласы әкімдігінің 2017 жылғы 30 қаңтардағы № 1/32 қаулысы. Алматы қаласы Әділет департаментінде 2017 жылғы 14 ақпанда № 1344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Алматы қаласы әкімдігінің "Алматы қаласы Туризм басқармасы" коммуналдық мемлекеттік мекемесі атауын өзгерту туралы"2015 жылғы 8 желтоқсандағы № 4/653 қаулысының (нормативтік құқықтық актілерді мемлекеттік тіркеу Тізілімінде № 1240 болып тіркелген, 2015 жылғы 29 желтоқсанда "Алматы ақшамы" және "Вечерний Алматы" газеттерінде жарияланған) </w:t>
      </w:r>
      <w:r>
        <w:rPr>
          <w:rFonts w:ascii="Times New Roman"/>
          <w:b w:val="false"/>
          <w:i w:val="false"/>
          <w:color w:val="000000"/>
          <w:sz w:val="28"/>
        </w:rPr>
        <w:t>2 тармағының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2. Алматы қаласы Туризм және сыртқы байланыстар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интернет-ресурсында ресми жариялауды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Ә. Жүнісоваға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 күннен кейін күнтізбелік он күн өткен соңқолданысқа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