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ac8c" w14:textId="276a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2015 жылғы 13 шілдедегі № 3/435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30 мамырдағы № 2/180 қаулысы. Алматы қаласы Әділет департаментінде 2017 жылғы 27 маусымда № 1383 болып тіркелді. Күші жойылды - Алматы қаласы әкімдігінің 2018 жылғы 27 сәуірдегі № 2/169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27.04.2018 № 2/169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Қаржы министрінің 2016 жылғы 8 қыркүйектегі № 484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мен толықтыру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2015 жылғы 13 шілдедегі № 3/435 </w:t>
      </w:r>
      <w:r>
        <w:rPr>
          <w:rFonts w:ascii="Times New Roman"/>
          <w:b w:val="false"/>
          <w:i w:val="false"/>
          <w:color w:val="000000"/>
          <w:sz w:val="28"/>
        </w:rPr>
        <w:t>қаулысын</w:t>
      </w:r>
      <w:r>
        <w:rPr>
          <w:rFonts w:ascii="Times New Roman"/>
          <w:b w:val="false"/>
          <w:i w:val="false"/>
          <w:color w:val="000000"/>
          <w:sz w:val="28"/>
        </w:rPr>
        <w:t>а (нормативтік құқықтық актілерді мемлекеттік тіркеу Тізілімінде № 1191 болып тіркелген, 2015 жылғы 20 тамызда "Алматы ақшамы" және "Вечерний Алматы" газеттерінде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 тіліндегі мәтінде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сөздері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сөздеріне ауыстырылсын, орыс тіліндегі мәтін өзгермейді;</w:t>
      </w:r>
    </w:p>
    <w:bookmarkStart w:name="z3" w:id="2"/>
    <w:p>
      <w:pPr>
        <w:spacing w:after="0"/>
        <w:ind w:left="0"/>
        <w:jc w:val="both"/>
      </w:pPr>
      <w:r>
        <w:rPr>
          <w:rFonts w:ascii="Times New Roman"/>
          <w:b w:val="false"/>
          <w:i w:val="false"/>
          <w:color w:val="000000"/>
          <w:sz w:val="28"/>
        </w:rPr>
        <w:t xml:space="preserve">
      аталған қаулымен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қазақ тіліндегі мәтінде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сөздері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сөздерімен ауыстырылсын,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тармақ </w:t>
      </w:r>
      <w:r>
        <w:rPr>
          <w:rFonts w:ascii="Times New Roman"/>
          <w:b w:val="false"/>
          <w:i w:val="false"/>
          <w:color w:val="000000"/>
          <w:sz w:val="28"/>
        </w:rPr>
        <w:t xml:space="preserve"> келесі мазмұндағы 4-1 тармақшамен толықтырылсын:</w:t>
      </w:r>
    </w:p>
    <w:p>
      <w:pPr>
        <w:spacing w:after="0"/>
        <w:ind w:left="0"/>
        <w:jc w:val="both"/>
      </w:pPr>
      <w:r>
        <w:rPr>
          <w:rFonts w:ascii="Times New Roman"/>
          <w:b w:val="false"/>
          <w:i w:val="false"/>
          <w:color w:val="000000"/>
          <w:sz w:val="28"/>
        </w:rPr>
        <w:t xml:space="preserve">
      "4-1. Мемлекеттік қызметті көрсетуден бас тарту үшін негіздеме мыналар: </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bookmarkStart w:name="z5" w:id="3"/>
    <w:p>
      <w:pPr>
        <w:spacing w:after="0"/>
        <w:ind w:left="0"/>
        <w:jc w:val="both"/>
      </w:pPr>
      <w:r>
        <w:rPr>
          <w:rFonts w:ascii="Times New Roman"/>
          <w:b w:val="false"/>
          <w:i w:val="false"/>
          <w:color w:val="000000"/>
          <w:sz w:val="28"/>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регламентінің 1 </w:t>
      </w:r>
      <w:r>
        <w:rPr>
          <w:rFonts w:ascii="Times New Roman"/>
          <w:b w:val="false"/>
          <w:i w:val="false"/>
          <w:color w:val="000000"/>
          <w:sz w:val="28"/>
        </w:rPr>
        <w:t>қосымшасындағы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қазақ тіліндегі мәтінде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сөздері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сөздеріне ауыстырылсын, орыс тіліндегі мәтін өзгермейді.</w:t>
      </w:r>
    </w:p>
    <w:p>
      <w:pPr>
        <w:spacing w:after="0"/>
        <w:ind w:left="0"/>
        <w:jc w:val="both"/>
      </w:pPr>
      <w:r>
        <w:rPr>
          <w:rFonts w:ascii="Times New Roman"/>
          <w:b w:val="false"/>
          <w:i w:val="false"/>
          <w:color w:val="000000"/>
          <w:sz w:val="28"/>
        </w:rPr>
        <w:t>
      2. Алматы қаласы Қаржы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Ә. Жүнісоваға жүктелсін.</w:t>
      </w:r>
    </w:p>
    <w:p>
      <w:pPr>
        <w:spacing w:after="0"/>
        <w:ind w:left="0"/>
        <w:jc w:val="both"/>
      </w:pPr>
      <w:r>
        <w:rPr>
          <w:rFonts w:ascii="Times New Roman"/>
          <w:b w:val="false"/>
          <w:i w:val="false"/>
          <w:color w:val="000000"/>
          <w:sz w:val="28"/>
        </w:rPr>
        <w:t>
      4. Осы "Алматы қаласы әкімдігінің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2015 жылғы 13 шілдедегі №3/435 қаулысына өзгерістер мен толықтыру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