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20d0" w14:textId="adf2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2017 жылғы 8 маусымдағы № 04 шешімі. Алматы қаласы Әділет департаментінде 2017 жылғы 5 шілдеде № 1388 болып тіркелді. Күші жойылды - Алматы қаласы Бостандық ауданы әкімінің 2020 жылғы 4 тамыздағы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04.08.2020 № 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30 бабының 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Бостандық ауданының әкімі </w:t>
      </w:r>
      <w:r>
        <w:rPr>
          <w:rFonts w:ascii="Times New Roman"/>
          <w:b/>
          <w:i w:val="false"/>
          <w:color w:val="000000"/>
          <w:sz w:val="28"/>
        </w:rPr>
        <w:t>ШЕШТІ:</w:t>
      </w:r>
    </w:p>
    <w:bookmarkEnd w:id="0"/>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 Бостандық ауданы әкімі аппараты" коммуналдық мемлекеттік мекемесінің қызметтік куәлігін беру қағидалары;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Бостандық ауданы әкімі аппараты" коммуналдық мемлекеттік мекемесінің қызметтік куәлігінің сипаттамасы бекітілсін.</w:t>
      </w:r>
    </w:p>
    <w:p>
      <w:pPr>
        <w:spacing w:after="0"/>
        <w:ind w:left="0"/>
        <w:jc w:val="both"/>
      </w:pPr>
      <w:r>
        <w:rPr>
          <w:rFonts w:ascii="Times New Roman"/>
          <w:b w:val="false"/>
          <w:i w:val="false"/>
          <w:color w:val="000000"/>
          <w:sz w:val="28"/>
        </w:rPr>
        <w:t>
      2. Алматы қаласы Бостандық ауданы әкімінің аппараты осы шешімді әділет органдарында мемлекеттік тіркелуін, тіркелгеннен кейін ресми мерзімді басылымдарда, сондай-ақ Қазақстан Республикасының актілерінің Эталондық бақылау банкінде және Бостандық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Бостандық ауданы әкімінің орынбасары С. Б. Агибаевқа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2017 жылғы 8 маусымдағы</w:t>
            </w:r>
            <w:r>
              <w:br/>
            </w:r>
            <w:r>
              <w:rPr>
                <w:rFonts w:ascii="Times New Roman"/>
                <w:b w:val="false"/>
                <w:i w:val="false"/>
                <w:color w:val="000000"/>
                <w:sz w:val="20"/>
              </w:rPr>
              <w:t>№ 04 шешіміне</w:t>
            </w:r>
            <w:r>
              <w:br/>
            </w:r>
            <w:r>
              <w:rPr>
                <w:rFonts w:ascii="Times New Roman"/>
                <w:b w:val="false"/>
                <w:i w:val="false"/>
                <w:color w:val="000000"/>
                <w:sz w:val="20"/>
              </w:rPr>
              <w:t>1 қосымша</w:t>
            </w:r>
          </w:p>
        </w:tc>
      </w:tr>
    </w:tbl>
    <w:bookmarkStart w:name="z2" w:id="1"/>
    <w:p>
      <w:pPr>
        <w:spacing w:after="0"/>
        <w:ind w:left="0"/>
        <w:jc w:val="left"/>
      </w:pPr>
      <w:r>
        <w:rPr>
          <w:rFonts w:ascii="Times New Roman"/>
          <w:b/>
          <w:i w:val="false"/>
          <w:color w:val="000000"/>
        </w:rPr>
        <w:t xml:space="preserve"> "Алматы қаласы Бостандық ауданы әкімінің аппараты" коммуналдық</w:t>
      </w:r>
      <w:r>
        <w:br/>
      </w:r>
      <w:r>
        <w:rPr>
          <w:rFonts w:ascii="Times New Roman"/>
          <w:b/>
          <w:i w:val="false"/>
          <w:color w:val="000000"/>
        </w:rPr>
        <w:t>мемлекеттік мекемесінің қызметтік куәлікті беру қағидасы</w:t>
      </w:r>
    </w:p>
    <w:bookmarkEnd w:id="1"/>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"Алматы қаласы Бостандық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 4-тармағына</w:t>
      </w:r>
      <w:r>
        <w:rPr>
          <w:rFonts w:ascii="Times New Roman"/>
          <w:b w:val="false"/>
          <w:i w:val="false"/>
          <w:color w:val="000000"/>
          <w:sz w:val="28"/>
        </w:rPr>
        <w:t xml:space="preserve"> сәйкес әзірленген және "Алматы қаласы Бостандық ауданы әкімінің аппараты" коммуналдық мемлекеттік мекемесінің қызметтік куәлігін беру тәртібін анықтайды.</w:t>
      </w:r>
    </w:p>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p>
      <w:pPr>
        <w:spacing w:after="0"/>
        <w:ind w:left="0"/>
        <w:jc w:val="both"/>
      </w:pPr>
      <w:r>
        <w:rPr>
          <w:rFonts w:ascii="Times New Roman"/>
          <w:b w:val="false"/>
          <w:i w:val="false"/>
          <w:color w:val="000000"/>
          <w:sz w:val="28"/>
        </w:rPr>
        <w:t>
      3. Қызметтік куәлік осы шешіммен бекітілген сипаттамаға сәйкес келеді.</w:t>
      </w:r>
    </w:p>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Start w:name="z4" w:id="3"/>
    <w:p>
      <w:pPr>
        <w:spacing w:after="0"/>
        <w:ind w:left="0"/>
        <w:jc w:val="left"/>
      </w:pPr>
      <w:r>
        <w:rPr>
          <w:rFonts w:ascii="Times New Roman"/>
          <w:b/>
          <w:i w:val="false"/>
          <w:color w:val="000000"/>
        </w:rPr>
        <w:t xml:space="preserve"> 2. Қызметтік куәлікті беру тәртібі</w:t>
      </w:r>
    </w:p>
    <w:bookmarkEnd w:id="3"/>
    <w:p>
      <w:pPr>
        <w:spacing w:after="0"/>
        <w:ind w:left="0"/>
        <w:jc w:val="both"/>
      </w:pPr>
      <w:r>
        <w:rPr>
          <w:rFonts w:ascii="Times New Roman"/>
          <w:b w:val="false"/>
          <w:i w:val="false"/>
          <w:color w:val="000000"/>
          <w:sz w:val="28"/>
        </w:rPr>
        <w:t>
      5. Қызметтік куәлік: Алматы қаласы Бостандық ауданы әкімі аппаратының мемлекеттік қызметшілеріне – Алматы қаласы Бостандық ауданы әкімінің қолы қойылып, беріледі.</w:t>
      </w:r>
    </w:p>
    <w:bookmarkStart w:name="z10" w:id="4"/>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2 (екі) жыл мерзімге беріледі, және сол қызметкердің лауазымы сақталған жағдайда тиісінше ұзартылады.</w:t>
      </w:r>
    </w:p>
    <w:bookmarkEnd w:id="4"/>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"Алматы қаласы Бостандық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Бостандық</w:t>
            </w:r>
            <w:r>
              <w:br/>
            </w:r>
            <w:r>
              <w:rPr>
                <w:rFonts w:ascii="Times New Roman"/>
                <w:b w:val="false"/>
                <w:i w:val="false"/>
                <w:color w:val="000000"/>
                <w:sz w:val="20"/>
              </w:rPr>
              <w:t>ауданы әкімінің</w:t>
            </w:r>
            <w:r>
              <w:br/>
            </w:r>
            <w:r>
              <w:rPr>
                <w:rFonts w:ascii="Times New Roman"/>
                <w:b w:val="false"/>
                <w:i w:val="false"/>
                <w:color w:val="000000"/>
                <w:sz w:val="20"/>
              </w:rPr>
              <w:t>аппаратының қызметтік куәлік</w:t>
            </w:r>
            <w:r>
              <w:br/>
            </w:r>
            <w:r>
              <w:rPr>
                <w:rFonts w:ascii="Times New Roman"/>
                <w:b w:val="false"/>
                <w:i w:val="false"/>
                <w:color w:val="000000"/>
                <w:sz w:val="20"/>
              </w:rPr>
              <w:t>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6" w:id="5"/>
    <w:p>
      <w:pPr>
        <w:spacing w:after="0"/>
        <w:ind w:left="0"/>
        <w:jc w:val="left"/>
      </w:pPr>
      <w:r>
        <w:rPr>
          <w:rFonts w:ascii="Times New Roman"/>
          <w:b/>
          <w:i w:val="false"/>
          <w:color w:val="000000"/>
        </w:rPr>
        <w:t xml:space="preserve"> "Алматы қаласы Бостандық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куәліктерін беруді және қайтаруды</w:t>
      </w:r>
      <w:r>
        <w:br/>
      </w:r>
      <w:r>
        <w:rPr>
          <w:rFonts w:ascii="Times New Roman"/>
          <w:b/>
          <w:i w:val="false"/>
          <w:color w:val="000000"/>
        </w:rPr>
        <w:t>есепке алу журналы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927"/>
        <w:gridCol w:w="1508"/>
        <w:gridCol w:w="1508"/>
        <w:gridCol w:w="2089"/>
        <w:gridCol w:w="927"/>
        <w:gridCol w:w="2091"/>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 бол</w:t>
            </w:r>
            <w:r>
              <w:br/>
            </w:r>
            <w:r>
              <w:rPr>
                <w:rFonts w:ascii="Times New Roman"/>
                <w:b w:val="false"/>
                <w:i w:val="false"/>
                <w:color w:val="000000"/>
                <w:sz w:val="20"/>
              </w:rPr>
              <w:t>
ған жағдай</w:t>
            </w:r>
            <w:r>
              <w:br/>
            </w:r>
            <w:r>
              <w:rPr>
                <w:rFonts w:ascii="Times New Roman"/>
                <w:b w:val="false"/>
                <w:i w:val="false"/>
                <w:color w:val="000000"/>
                <w:sz w:val="20"/>
              </w:rPr>
              <w:t>
да)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r>
              <w:br/>
            </w:r>
            <w:r>
              <w:rPr>
                <w:rFonts w:ascii="Times New Roman"/>
                <w:b w:val="false"/>
                <w:i w:val="false"/>
                <w:color w:val="000000"/>
                <w:sz w:val="20"/>
              </w:rPr>
              <w:t>
тік куәлік</w:t>
            </w:r>
            <w:r>
              <w:br/>
            </w:r>
            <w:r>
              <w:rPr>
                <w:rFonts w:ascii="Times New Roman"/>
                <w:b w:val="false"/>
                <w:i w:val="false"/>
                <w:color w:val="000000"/>
                <w:sz w:val="20"/>
              </w:rPr>
              <w:t>
тің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 күні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w:t>
            </w:r>
            <w:r>
              <w:br/>
            </w:r>
            <w:r>
              <w:rPr>
                <w:rFonts w:ascii="Times New Roman"/>
                <w:b w:val="false"/>
                <w:i w:val="false"/>
                <w:color w:val="000000"/>
                <w:sz w:val="20"/>
              </w:rPr>
              <w:t>
дің жеке қолы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w:t>
            </w:r>
            <w:r>
              <w:br/>
            </w:r>
            <w:r>
              <w:rPr>
                <w:rFonts w:ascii="Times New Roman"/>
                <w:b w:val="false"/>
                <w:i w:val="false"/>
                <w:color w:val="000000"/>
                <w:sz w:val="20"/>
              </w:rPr>
              <w:t>
ған</w:t>
            </w:r>
            <w:r>
              <w:br/>
            </w:r>
            <w:r>
              <w:rPr>
                <w:rFonts w:ascii="Times New Roman"/>
                <w:b w:val="false"/>
                <w:i w:val="false"/>
                <w:color w:val="000000"/>
                <w:sz w:val="20"/>
              </w:rPr>
              <w:t>
Күні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w:t>
            </w:r>
            <w:r>
              <w:br/>
            </w:r>
            <w:r>
              <w:rPr>
                <w:rFonts w:ascii="Times New Roman"/>
                <w:b w:val="false"/>
                <w:i w:val="false"/>
                <w:color w:val="000000"/>
                <w:sz w:val="20"/>
              </w:rPr>
              <w:t>
тапсырған</w:t>
            </w:r>
            <w:r>
              <w:br/>
            </w:r>
            <w:r>
              <w:rPr>
                <w:rFonts w:ascii="Times New Roman"/>
                <w:b w:val="false"/>
                <w:i w:val="false"/>
                <w:color w:val="000000"/>
                <w:sz w:val="20"/>
              </w:rPr>
              <w:t>
қызметкер</w:t>
            </w:r>
            <w:r>
              <w:br/>
            </w:r>
            <w:r>
              <w:rPr>
                <w:rFonts w:ascii="Times New Roman"/>
                <w:b w:val="false"/>
                <w:i w:val="false"/>
                <w:color w:val="000000"/>
                <w:sz w:val="20"/>
              </w:rPr>
              <w:t>
дің жеке қолы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Бостандық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2017 жылғы 8 маусымдағы № 04</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bl>
    <w:bookmarkStart w:name="z8" w:id="6"/>
    <w:p>
      <w:pPr>
        <w:spacing w:after="0"/>
        <w:ind w:left="0"/>
        <w:jc w:val="left"/>
      </w:pPr>
      <w:r>
        <w:rPr>
          <w:rFonts w:ascii="Times New Roman"/>
          <w:b/>
          <w:i w:val="false"/>
          <w:color w:val="000000"/>
        </w:rPr>
        <w:t xml:space="preserve"> "Алматы қаласы Бостандық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 сипаттамасы</w:t>
      </w:r>
    </w:p>
    <w:bookmarkEnd w:id="6"/>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"БОСТАНДЫҚ АУДАНЫ ӘКІМІНІҢ АППАРАТЫ" жазуы жазылған.</w:t>
      </w:r>
    </w:p>
    <w:p>
      <w:pPr>
        <w:spacing w:after="0"/>
        <w:ind w:left="0"/>
        <w:jc w:val="both"/>
      </w:pPr>
      <w:r>
        <w:rPr>
          <w:rFonts w:ascii="Times New Roman"/>
          <w:b w:val="false"/>
          <w:i w:val="false"/>
          <w:color w:val="000000"/>
          <w:sz w:val="28"/>
        </w:rPr>
        <w:t>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w:t>
      </w:r>
    </w:p>
    <w:p>
      <w:pPr>
        <w:spacing w:after="0"/>
        <w:ind w:left="0"/>
        <w:jc w:val="both"/>
      </w:pPr>
      <w:r>
        <w:rPr>
          <w:rFonts w:ascii="Times New Roman"/>
          <w:b w:val="false"/>
          <w:i w:val="false"/>
          <w:color w:val="000000"/>
          <w:sz w:val="28"/>
        </w:rPr>
        <w:t>
       Қызметтік куәліктің сол жағының жоғары бөлігінде "БОСТАНДЫҚ АУДАНЫ ӘКІМІНІҢ АППАРАТЫ" сөзі негізгі тангирден "АЛМАТЫ ҚАЛАСЫ" микроқәріпімен ажыратылған. Ортасында "№__КУӘЛІК" деген жазу орналасқан.</w:t>
      </w:r>
    </w:p>
    <w:p>
      <w:pPr>
        <w:spacing w:after="0"/>
        <w:ind w:left="0"/>
        <w:jc w:val="both"/>
      </w:pPr>
      <w:r>
        <w:rPr>
          <w:rFonts w:ascii="Times New Roman"/>
          <w:b w:val="false"/>
          <w:i w:val="false"/>
          <w:color w:val="000000"/>
          <w:sz w:val="28"/>
        </w:rPr>
        <w:t xml:space="preserve">
       Қызметтік куәліктің оң жағының жоғары бөлігінде "АППАРАТ АКИМА БОСТАНДЫКСКОГО РАЙОНА" сөзі негізгі тангирден "АЛМАТЫ ҚАЛАСЫ" микроқәріпімен ажыратылған. Ортасында "УДОСТОВЕРЕНИЕ №__" деген жазу орналасқан. </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Бостандық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