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53d9" w14:textId="23a5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25 қаңтардағы № 28 қаулысы. Солтүстік Қазақстан облысының Әділет департаментінде 2017 жылғы 20 ақпанда № 4055 болып тіркелді. Күші жойылды - Солтүстік Қазақстан облысы әкімдігінің 2018 жылғы 12 шілдедегі № 192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12.07.2018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 бекітілсін. </w:t>
      </w:r>
    </w:p>
    <w:bookmarkEnd w:id="1"/>
    <w:bookmarkStart w:name="z6" w:id="2"/>
    <w:p>
      <w:pPr>
        <w:spacing w:after="0"/>
        <w:ind w:left="0"/>
        <w:jc w:val="both"/>
      </w:pPr>
      <w:r>
        <w:rPr>
          <w:rFonts w:ascii="Times New Roman"/>
          <w:b w:val="false"/>
          <w:i w:val="false"/>
          <w:color w:val="000000"/>
          <w:sz w:val="28"/>
        </w:rPr>
        <w:t xml:space="preserve">
      2.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Солтүстік Қазақстан облысы әкімдігінің 2016 жылғы 16 маусымдағы № 221 </w:t>
      </w:r>
      <w:r>
        <w:rPr>
          <w:rFonts w:ascii="Times New Roman"/>
          <w:b w:val="false"/>
          <w:i w:val="false"/>
          <w:color w:val="000000"/>
          <w:sz w:val="28"/>
        </w:rPr>
        <w:t>қаулысының</w:t>
      </w:r>
      <w:r>
        <w:rPr>
          <w:rFonts w:ascii="Times New Roman"/>
          <w:b w:val="false"/>
          <w:i w:val="false"/>
          <w:color w:val="000000"/>
          <w:sz w:val="28"/>
        </w:rPr>
        <w:t xml:space="preserve"> (2016 жылғы 18 шілдеде "Әділет" Қазақстан Республикасының нормативтік құқықтық актілерінің ақпараттық – құқықтық жүйесінде жарияланды, Нормативтік құқықтық актілерді мемлекеттік тіркеу тізілімінде № 3811 болып тіркелді) күші жойылсын.</w:t>
      </w:r>
    </w:p>
    <w:bookmarkEnd w:id="2"/>
    <w:bookmarkStart w:name="z7" w:id="3"/>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облысының энергетика және тұрғын үй-коммуналдық шаруашылық басқармасы" мемлекеттік мекемесіне жүктелсін. </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25 қаңтардағы № 28 қаулысымен бекітілген</w:t>
            </w:r>
          </w:p>
        </w:tc>
      </w:tr>
    </w:tbl>
    <w:bookmarkStart w:name="z11" w:id="5"/>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 (бұдан әрі - регламент)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11015 болып тіркелген)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стандартына (бұдан әрі - Стандарт) сәйкес әзірленген.</w:t>
      </w:r>
    </w:p>
    <w:bookmarkEnd w:id="7"/>
    <w:bookmarkStart w:name="z14" w:id="8"/>
    <w:p>
      <w:pPr>
        <w:spacing w:after="0"/>
        <w:ind w:left="0"/>
        <w:jc w:val="both"/>
      </w:pPr>
      <w:r>
        <w:rPr>
          <w:rFonts w:ascii="Times New Roman"/>
          <w:b w:val="false"/>
          <w:i w:val="false"/>
          <w:color w:val="000000"/>
          <w:sz w:val="28"/>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қатынастары саласындағы қызметті жүзеге асыратын аудандардың, облыстық маңызы бар қалалардың жергілікті атқарушы органдарының құрылымдық бөлімшелерімен (бұдан әрі –көрсетілетін қызметті беруші) көрсетіледі.</w:t>
      </w:r>
    </w:p>
    <w:bookmarkEnd w:id="8"/>
    <w:bookmarkStart w:name="z15" w:id="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End w:id="9"/>
    <w:bookmarkStart w:name="z16" w:id="10"/>
    <w:p>
      <w:pPr>
        <w:spacing w:after="0"/>
        <w:ind w:left="0"/>
        <w:jc w:val="both"/>
      </w:pPr>
      <w:r>
        <w:rPr>
          <w:rFonts w:ascii="Times New Roman"/>
          <w:b w:val="false"/>
          <w:i w:val="false"/>
          <w:color w:val="000000"/>
          <w:sz w:val="28"/>
        </w:rPr>
        <w:t xml:space="preserve">
       2. Мемлекеттік қызмет көрсету нысаны – қағаз түрінде. </w:t>
      </w:r>
    </w:p>
    <w:bookmarkEnd w:id="10"/>
    <w:bookmarkStart w:name="z17" w:id="11"/>
    <w:p>
      <w:pPr>
        <w:spacing w:after="0"/>
        <w:ind w:left="0"/>
        <w:jc w:val="both"/>
      </w:pPr>
      <w:r>
        <w:rPr>
          <w:rFonts w:ascii="Times New Roman"/>
          <w:b w:val="false"/>
          <w:i w:val="false"/>
          <w:color w:val="000000"/>
          <w:sz w:val="28"/>
        </w:rPr>
        <w:t>
       Нәтижені беру нысаны – қағаз түрінде.</w:t>
      </w:r>
    </w:p>
    <w:bookmarkEnd w:id="11"/>
    <w:bookmarkStart w:name="z18" w:id="12"/>
    <w:p>
      <w:pPr>
        <w:spacing w:after="0"/>
        <w:ind w:left="0"/>
        <w:jc w:val="both"/>
      </w:pPr>
      <w:r>
        <w:rPr>
          <w:rFonts w:ascii="Times New Roman"/>
          <w:b w:val="false"/>
          <w:i w:val="false"/>
          <w:color w:val="000000"/>
          <w:sz w:val="28"/>
        </w:rPr>
        <w:t>
       3. Мемлекеттік қызмет көрсету нәтижесі -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(бұдан әрі - анықтама) беру.</w:t>
      </w:r>
    </w:p>
    <w:bookmarkEnd w:id="12"/>
    <w:bookmarkStart w:name="z19" w:id="13"/>
    <w:p>
      <w:pPr>
        <w:spacing w:after="0"/>
        <w:ind w:left="0"/>
        <w:jc w:val="both"/>
      </w:pPr>
      <w:r>
        <w:rPr>
          <w:rFonts w:ascii="Times New Roman"/>
          <w:b w:val="false"/>
          <w:i w:val="false"/>
          <w:color w:val="000000"/>
          <w:sz w:val="28"/>
        </w:rPr>
        <w:t>
       Мемлекеттік қызмет тегін көрсетіледі.</w:t>
      </w:r>
    </w:p>
    <w:bookmarkEnd w:id="13"/>
    <w:bookmarkStart w:name="z20"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
    <w:bookmarkStart w:name="z21" w:id="1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(немесе оның сенімхат бойынша өкілі) жүгінуі және тиісті құжаттарды қабылдауы (бұдан әрі- құжаттар пакеті): </w:t>
      </w:r>
    </w:p>
    <w:bookmarkEnd w:id="15"/>
    <w:bookmarkStart w:name="z22" w:id="16"/>
    <w:p>
      <w:pPr>
        <w:spacing w:after="0"/>
        <w:ind w:left="0"/>
        <w:jc w:val="both"/>
      </w:pPr>
      <w:r>
        <w:rPr>
          <w:rFonts w:ascii="Times New Roman"/>
          <w:b w:val="false"/>
          <w:i w:val="false"/>
          <w:color w:val="000000"/>
          <w:sz w:val="28"/>
        </w:rPr>
        <w:t>
      1) мемлекеттік қыхмет кқрсету стандарттың қосымшасына сәйкес нысан бойынша өтініш;</w:t>
      </w:r>
    </w:p>
    <w:bookmarkEnd w:id="16"/>
    <w:bookmarkStart w:name="z23" w:id="17"/>
    <w:p>
      <w:pPr>
        <w:spacing w:after="0"/>
        <w:ind w:left="0"/>
        <w:jc w:val="both"/>
      </w:pPr>
      <w:r>
        <w:rPr>
          <w:rFonts w:ascii="Times New Roman"/>
          <w:b w:val="false"/>
          <w:i w:val="false"/>
          <w:color w:val="000000"/>
          <w:sz w:val="28"/>
        </w:rPr>
        <w:t>
      2) көрсетілетін қызметті алушының және оның отбасы мүшелерінің жеке басын куәландыратын құжат немесе паспорт (көрсетілетін қызметті алушының жеке басын сәйкестендіру үшін түпнұсқасы ұсынылады);</w:t>
      </w:r>
    </w:p>
    <w:bookmarkEnd w:id="17"/>
    <w:bookmarkStart w:name="z24" w:id="18"/>
    <w:p>
      <w:pPr>
        <w:spacing w:after="0"/>
        <w:ind w:left="0"/>
        <w:jc w:val="both"/>
      </w:pPr>
      <w:r>
        <w:rPr>
          <w:rFonts w:ascii="Times New Roman"/>
          <w:b w:val="false"/>
          <w:i w:val="false"/>
          <w:color w:val="000000"/>
          <w:sz w:val="28"/>
        </w:rPr>
        <w:t>
      3) жұмыс орнынан анықтама;</w:t>
      </w:r>
    </w:p>
    <w:bookmarkEnd w:id="18"/>
    <w:bookmarkStart w:name="z25" w:id="19"/>
    <w:p>
      <w:pPr>
        <w:spacing w:after="0"/>
        <w:ind w:left="0"/>
        <w:jc w:val="both"/>
      </w:pPr>
      <w:r>
        <w:rPr>
          <w:rFonts w:ascii="Times New Roman"/>
          <w:b w:val="false"/>
          <w:i w:val="false"/>
          <w:color w:val="000000"/>
          <w:sz w:val="28"/>
        </w:rPr>
        <w:t>
      4) мекенжай анықтамасы.</w:t>
      </w:r>
    </w:p>
    <w:bookmarkEnd w:id="19"/>
    <w:bookmarkStart w:name="z26" w:id="20"/>
    <w:p>
      <w:pPr>
        <w:spacing w:after="0"/>
        <w:ind w:left="0"/>
        <w:jc w:val="both"/>
      </w:pPr>
      <w:r>
        <w:rPr>
          <w:rFonts w:ascii="Times New Roman"/>
          <w:b w:val="false"/>
          <w:i w:val="false"/>
          <w:color w:val="000000"/>
          <w:sz w:val="28"/>
        </w:rPr>
        <w:t>
       Қажетті құжаттарды берген кезде көрсетілетін қызметті алушыға тиісті құжаттарды қабылдағаны туралы қолхат беріледі.</w:t>
      </w:r>
    </w:p>
    <w:bookmarkEnd w:id="20"/>
    <w:bookmarkStart w:name="z27" w:id="21"/>
    <w:p>
      <w:pPr>
        <w:spacing w:after="0"/>
        <w:ind w:left="0"/>
        <w:jc w:val="both"/>
      </w:pPr>
      <w:r>
        <w:rPr>
          <w:rFonts w:ascii="Times New Roman"/>
          <w:b w:val="false"/>
          <w:i w:val="false"/>
          <w:color w:val="000000"/>
          <w:sz w:val="28"/>
        </w:rPr>
        <w:t xml:space="preserve">
       5. Мемлекеттік қызметті көрсетуге қажетті рәсімдердің (іс-қимылдардың) мазмұны, орындалу ұзақтығы: </w:t>
      </w:r>
    </w:p>
    <w:bookmarkEnd w:id="21"/>
    <w:bookmarkStart w:name="z28" w:id="22"/>
    <w:p>
      <w:pPr>
        <w:spacing w:after="0"/>
        <w:ind w:left="0"/>
        <w:jc w:val="both"/>
      </w:pPr>
      <w:r>
        <w:rPr>
          <w:rFonts w:ascii="Times New Roman"/>
          <w:b w:val="false"/>
          <w:i w:val="false"/>
          <w:color w:val="000000"/>
          <w:sz w:val="28"/>
        </w:rPr>
        <w:t>
       1) көрсетілетін қызметті беруші кеңсесінің қызметкері құжаттар пакетін қабылдайды, оларды тіркеуді жүзеге асырады, құжаттарды көрсетілетін қызметті беруші басшысына жауапты орындаушыны айқындау үшін береді – 15 (он бес) минут.</w:t>
      </w:r>
    </w:p>
    <w:bookmarkEnd w:id="22"/>
    <w:bookmarkStart w:name="z29" w:id="23"/>
    <w:p>
      <w:pPr>
        <w:spacing w:after="0"/>
        <w:ind w:left="0"/>
        <w:jc w:val="both"/>
      </w:pPr>
      <w:r>
        <w:rPr>
          <w:rFonts w:ascii="Times New Roman"/>
          <w:b w:val="false"/>
          <w:i w:val="false"/>
          <w:color w:val="000000"/>
          <w:sz w:val="28"/>
        </w:rPr>
        <w:t>
      Рәсімнің (іс-қимылдың) нәтижесі – құжаттар топтамасын тіркеу;</w:t>
      </w:r>
    </w:p>
    <w:bookmarkEnd w:id="23"/>
    <w:bookmarkStart w:name="z30" w:id="2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 15 (он бес) минут.</w:t>
      </w:r>
    </w:p>
    <w:bookmarkEnd w:id="24"/>
    <w:bookmarkStart w:name="z31" w:id="25"/>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5"/>
    <w:bookmarkStart w:name="z32" w:id="26"/>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 көрсету нәтижесінің жобасын дайындайды – 9 (тоғыз) жұмыс күні.</w:t>
      </w:r>
    </w:p>
    <w:bookmarkEnd w:id="26"/>
    <w:bookmarkStart w:name="z33" w:id="27"/>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7"/>
    <w:bookmarkStart w:name="z34" w:id="28"/>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 көрсету нәтижесінің жобасына қол қояды – 20 (жиырма) минут;</w:t>
      </w:r>
    </w:p>
    <w:bookmarkEnd w:id="28"/>
    <w:bookmarkStart w:name="z35" w:id="29"/>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29"/>
    <w:bookmarkStart w:name="z36" w:id="30"/>
    <w:p>
      <w:pPr>
        <w:spacing w:after="0"/>
        <w:ind w:left="0"/>
        <w:jc w:val="both"/>
      </w:pPr>
      <w:r>
        <w:rPr>
          <w:rFonts w:ascii="Times New Roman"/>
          <w:b w:val="false"/>
          <w:i w:val="false"/>
          <w:color w:val="000000"/>
          <w:sz w:val="28"/>
        </w:rPr>
        <w:t>
      5) көрсетілетін қызметті алушы кеңсесінің қызметкері мемлекеттік қызмет көрсету нәтижесін береді – 20 (жиырма) минут;</w:t>
      </w:r>
    </w:p>
    <w:bookmarkEnd w:id="30"/>
    <w:bookmarkStart w:name="z37" w:id="31"/>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31"/>
    <w:bookmarkStart w:name="z38" w:id="3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2"/>
    <w:bookmarkStart w:name="z39" w:id="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40" w:id="34"/>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4"/>
    <w:bookmarkStart w:name="z41"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2" w:id="36"/>
    <w:p>
      <w:pPr>
        <w:spacing w:after="0"/>
        <w:ind w:left="0"/>
        <w:jc w:val="both"/>
      </w:pPr>
      <w:r>
        <w:rPr>
          <w:rFonts w:ascii="Times New Roman"/>
          <w:b w:val="false"/>
          <w:i w:val="false"/>
          <w:color w:val="000000"/>
          <w:sz w:val="28"/>
        </w:rPr>
        <w:t>
      3) жауапты орындаушы.</w:t>
      </w:r>
    </w:p>
    <w:bookmarkEnd w:id="36"/>
    <w:bookmarkStart w:name="z43" w:id="37"/>
    <w:p>
      <w:pPr>
        <w:spacing w:after="0"/>
        <w:ind w:left="0"/>
        <w:jc w:val="both"/>
      </w:pPr>
      <w:r>
        <w:rPr>
          <w:rFonts w:ascii="Times New Roman"/>
          <w:b w:val="false"/>
          <w:i w:val="false"/>
          <w:color w:val="000000"/>
          <w:sz w:val="28"/>
        </w:rPr>
        <w:t>
      7. Мемлекеттік қызметті көрсетуге қажетті рәсімдерді (іс-қимылдарды) сипаттау:</w:t>
      </w:r>
    </w:p>
    <w:bookmarkEnd w:id="37"/>
    <w:bookmarkStart w:name="z44" w:id="38"/>
    <w:p>
      <w:pPr>
        <w:spacing w:after="0"/>
        <w:ind w:left="0"/>
        <w:jc w:val="both"/>
      </w:pPr>
      <w:r>
        <w:rPr>
          <w:rFonts w:ascii="Times New Roman"/>
          <w:b w:val="false"/>
          <w:i w:val="false"/>
          <w:color w:val="000000"/>
          <w:sz w:val="28"/>
        </w:rPr>
        <w:t>
      1) көрсетілетін қызметті беруші кеңсесінің қызметкері құжаттар пакетін қабылдайды, оларды тіркеуді жүзеге асырады, құжаттарды көрсетілетін қызметті беруші басшысына жауапты орындаушыны айқындау үшін береді – 15 (он бес) минут.</w:t>
      </w:r>
    </w:p>
    <w:bookmarkEnd w:id="38"/>
    <w:bookmarkStart w:name="z45" w:id="3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- 15 (он бес) минут.</w:t>
      </w:r>
    </w:p>
    <w:bookmarkEnd w:id="39"/>
    <w:bookmarkStart w:name="z46" w:id="4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 көрсету нәтижесінің жобасын дайындайды – 9 (тоғыз) жұмыс күні.</w:t>
      </w:r>
    </w:p>
    <w:bookmarkEnd w:id="40"/>
    <w:bookmarkStart w:name="z47" w:id="41"/>
    <w:p>
      <w:pPr>
        <w:spacing w:after="0"/>
        <w:ind w:left="0"/>
        <w:jc w:val="both"/>
      </w:pPr>
      <w:r>
        <w:rPr>
          <w:rFonts w:ascii="Times New Roman"/>
          <w:b w:val="false"/>
          <w:i w:val="false"/>
          <w:color w:val="000000"/>
          <w:sz w:val="28"/>
        </w:rPr>
        <w:t>
      4) көрсетілетін қызметті берушінің басшысы шешім қабылдайды және мемлекеттік қызмет көрсету нәтижесінің жобасына қол қояды – 20 (жиырма) минут;</w:t>
      </w:r>
    </w:p>
    <w:bookmarkEnd w:id="41"/>
    <w:bookmarkStart w:name="z48" w:id="42"/>
    <w:p>
      <w:pPr>
        <w:spacing w:after="0"/>
        <w:ind w:left="0"/>
        <w:jc w:val="both"/>
      </w:pPr>
      <w:r>
        <w:rPr>
          <w:rFonts w:ascii="Times New Roman"/>
          <w:b w:val="false"/>
          <w:i w:val="false"/>
          <w:color w:val="000000"/>
          <w:sz w:val="28"/>
        </w:rPr>
        <w:t>
      5) көрсетілетін қызметті алушы кеңсесінің қызметкері мемлекеттік қызмет көрсету нәтижесін береді – 20 (жиырма) минут;</w:t>
      </w:r>
    </w:p>
    <w:bookmarkEnd w:id="42"/>
    <w:bookmarkStart w:name="z49" w:id="43"/>
    <w:p>
      <w:pPr>
        <w:spacing w:after="0"/>
        <w:ind w:left="0"/>
        <w:jc w:val="both"/>
      </w:pPr>
      <w:r>
        <w:rPr>
          <w:rFonts w:ascii="Times New Roman"/>
          <w:b w:val="false"/>
          <w:i w:val="false"/>
          <w:color w:val="000000"/>
          <w:sz w:val="28"/>
        </w:rPr>
        <w:t>
      8.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 Мемлекеттік корпорация және "электрондық үкіметтің" веб-порталы арқылы көрсетілмейді.</w:t>
      </w:r>
    </w:p>
    <w:bookmarkEnd w:id="43"/>
    <w:bookmarkStart w:name="z50" w:id="44"/>
    <w:p>
      <w:pPr>
        <w:spacing w:after="0"/>
        <w:ind w:left="0"/>
        <w:jc w:val="both"/>
      </w:pPr>
      <w:r>
        <w:rPr>
          <w:rFonts w:ascii="Times New Roman"/>
          <w:b w:val="false"/>
          <w:i w:val="false"/>
          <w:color w:val="000000"/>
          <w:sz w:val="28"/>
        </w:rPr>
        <w:t xml:space="preserve">
      9. Көрсетілетін қызметті берушінің мемлекеттік қызмет көрсету процесіндегі рәсімдердің (іс-қимылдың) реті, құрылымдық бөлімшелерінің (қызметкерлерінің) өзара іс-қимылының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бизнес-процесс анықтамалығында көрсетілген. </w:t>
      </w:r>
    </w:p>
    <w:bookmarkEnd w:id="44"/>
    <w:bookmarkStart w:name="z51" w:id="45"/>
    <w:p>
      <w:pPr>
        <w:spacing w:after="0"/>
        <w:ind w:left="0"/>
        <w:jc w:val="left"/>
      </w:pPr>
      <w:r>
        <w:rPr>
          <w:rFonts w:ascii="Times New Roman"/>
          <w:b/>
          <w:i w:val="false"/>
          <w:color w:val="000000"/>
        </w:rPr>
        <w:t xml:space="preserve"> 4. Мемлекеттік қызмет көрсетудің ерекшеліктерін ескере отырыс басқада талаптар</w:t>
      </w:r>
    </w:p>
    <w:bookmarkEnd w:id="45"/>
    <w:bookmarkStart w:name="z52" w:id="46"/>
    <w:p>
      <w:pPr>
        <w:spacing w:after="0"/>
        <w:ind w:left="0"/>
        <w:jc w:val="both"/>
      </w:pPr>
      <w:r>
        <w:rPr>
          <w:rFonts w:ascii="Times New Roman"/>
          <w:b w:val="false"/>
          <w:i w:val="false"/>
          <w:color w:val="000000"/>
          <w:sz w:val="28"/>
        </w:rPr>
        <w:t xml:space="preserve">
      10. Көрсетілетін қызметті берушінің мемлекеттік қызмет көрсету орындарының мекенжайлары www.economy.gov.kz нтернет-ресурсында орналасқан; </w:t>
      </w:r>
    </w:p>
    <w:bookmarkEnd w:id="46"/>
    <w:bookmarkStart w:name="z53" w:id="47"/>
    <w:p>
      <w:pPr>
        <w:spacing w:after="0"/>
        <w:ind w:left="0"/>
        <w:jc w:val="both"/>
      </w:pPr>
      <w:r>
        <w:rPr>
          <w:rFonts w:ascii="Times New Roman"/>
          <w:b w:val="false"/>
          <w:i w:val="false"/>
          <w:color w:val="000000"/>
          <w:sz w:val="28"/>
        </w:rPr>
        <w:t xml:space="preserve">
      11. Көрсетілетін қызметті алушының мемлекеттік қызмет көрсетудің тәртібі мен мәртебесі туралы ақпаратты мемлекеттік қызмет көрсету бойынша қашықтан қатынасу тәртібінде бірыңғай байланыс-орталығы арқылы алу мүмкіндігі бар. </w:t>
      </w:r>
    </w:p>
    <w:bookmarkEnd w:id="47"/>
    <w:bookmarkStart w:name="z54" w:id="48"/>
    <w:p>
      <w:pPr>
        <w:spacing w:after="0"/>
        <w:ind w:left="0"/>
        <w:jc w:val="both"/>
      </w:pPr>
      <w:r>
        <w:rPr>
          <w:rFonts w:ascii="Times New Roman"/>
          <w:b w:val="false"/>
          <w:i w:val="false"/>
          <w:color w:val="000000"/>
          <w:sz w:val="28"/>
        </w:rPr>
        <w:t xml:space="preserve">
      12. Көрсетілетін қызметті берушінің анықтамалық қызметтерінің байланыс телефондары www.economy.gov.kz интернет-ресурсында орналасқан, мемлекеттік қызмет көрсету мәселесі бойынша бірыңғай байланыс-орталығы: 1414.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1-қосымша </w:t>
            </w:r>
          </w:p>
        </w:tc>
      </w:tr>
    </w:tbl>
    <w:bookmarkStart w:name="z56" w:id="49"/>
    <w:p>
      <w:pPr>
        <w:spacing w:after="0"/>
        <w:ind w:left="0"/>
        <w:jc w:val="left"/>
      </w:pPr>
      <w:r>
        <w:rPr>
          <w:rFonts w:ascii="Times New Roman"/>
          <w:b/>
          <w:i w:val="false"/>
          <w:color w:val="000000"/>
        </w:rPr>
        <w:t xml:space="preserve"> Көрсетілетін қызметті берушілер тізімі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1608"/>
        <w:gridCol w:w="1572"/>
        <w:gridCol w:w="6581"/>
      </w:tblGrid>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Бөлімнің атауы</w:t>
            </w:r>
          </w:p>
          <w:bookmarkEnd w:id="50"/>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тізімі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"Солтүстік Қазақстан облысы Айыртау ауданының тұрғын үй-коммуналдық шаруашылық, жолаушылар көлігі және автомобиль жолдары бөлімі" мемлекеттік мекемесі</w:t>
            </w:r>
          </w:p>
          <w:bookmarkEnd w:id="51"/>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Шоқан Уәлиханов, көшесі 44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2-29-69</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"Солтүстік Қазақстан облысы Ақжар ауданының тұрғын үй-коммуналдық шаруашылығы, жолаушылар көлігі және автомобиль жолдары бөлімі" мемлекеттік мекемесі</w:t>
            </w:r>
          </w:p>
          <w:bookmarkEnd w:id="52"/>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Целинная-көшесі,13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2-17-68</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"Аққайың аудандық тұрғын үй-коммуналдық шаруашылығы, жолаушылар көлігі және автомобиль жолдары бөлімі" мемлекеттік мекемесі</w:t>
            </w:r>
          </w:p>
          <w:bookmarkEnd w:id="53"/>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ауданы, Смирново ауылы, Зеленая көшесі,13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2-20-35</w:t>
            </w:r>
            <w:r>
              <w:br/>
            </w: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"Солтүстік Қазақстан облысы Есіл ауданының тұрғын үй-коммуналдық шаруашылығы, жолаушылар көлігі және автомобиль жолдары бөлімі" мемлекеттік мекемесі</w:t>
            </w:r>
          </w:p>
          <w:bookmarkEnd w:id="54"/>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2-20-53</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"Жамбыл ауданының тұрғын үй-коммуналдық шаруашылығы, жолаушылар көлігі және автомобиль жолдары бөлімі" мемлекеттік мекемесі</w:t>
            </w:r>
          </w:p>
          <w:bookmarkEnd w:id="55"/>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ауданы, Пресновка ауылы, Мир көшесі, 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2-19-91</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"Солтүстік Қазақстан облысы Мағжан Жұмабаев ауданының тұрғын үй-коммуналдық шаруашылық, жолаушылар көлігі және автомобиль жолдары бөлімі" мемлекеттік мекемесі</w:t>
            </w:r>
          </w:p>
          <w:bookmarkEnd w:id="56"/>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Юбилейная көшесі, 56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2-28-16</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"Қызылжар аудандық сәулет, құрылыс, тұрғын үй-коммуналдық шаруашылығы, жолаушылар көлігі және автомобиль жолдары бөлімі" мемлекеттік мекемесі</w:t>
            </w:r>
          </w:p>
          <w:bookmarkEnd w:id="57"/>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Гагарин көшесі,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2-15-13</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"Солтүстік Қазақстан облысы Мамлют ауданының тұрғын үй коммуналдық шаруашылығы, жолаушылар көлігі және автомобиль жолдары бөлімі" мемлекеттік мекемесі</w:t>
            </w:r>
          </w:p>
          <w:bookmarkEnd w:id="58"/>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Абай Құнанбаев көшесі, 5</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2-26-36</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"Солтүстік Қазақстан облысы Ғабит Мүсірепов атындағы ауданның тұрғын үй -коммуналдық шаруашылығы, жолаушы көлігі және автомобиль жолдары бөлімі" мемлекеттік мекемесі</w:t>
            </w:r>
          </w:p>
          <w:bookmarkEnd w:id="59"/>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ауданы, Новоишим аулы, Ленин көшесі,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2-24-67</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"Солтүстік Қазақстан облысы Тайынша ауданының тұрғын үй коммуналдық шаруашылық, жолаушылар көлігі және автомобильдік жолдар бөлімі" мемлекеттік мекемесі</w:t>
            </w:r>
          </w:p>
          <w:bookmarkEnd w:id="60"/>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Казақстан Конституциясы көшесі, 203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2-17-49</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p>
          <w:bookmarkEnd w:id="61"/>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Шоқан Уәлиханов көшесі,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2-19-43</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"Уәлиханов ауданының сәулет, құрылыс, тұрғын үй-коммуналдық шаруашылығы, жолаушылар көлігі және автомобиль жолдары бөлімі" мемлекеттік мекемесі</w:t>
            </w:r>
          </w:p>
          <w:bookmarkEnd w:id="62"/>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Уәлиханов ауданы, Кішкенекөл ауылы, Гагарин көшесі, 85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2-20-85</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"Шал ақын ауданының тұрмыстық-коммуналдық шаруашылығы, жолаушы көлігі және автомобиль жолдары бөлімі" мемлекеттік мекемесі</w:t>
            </w:r>
          </w:p>
          <w:bookmarkEnd w:id="63"/>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2-74-72</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"Петропавл қаласының тұрғын үй-коммуналдық шаруашылығы,жолаушы көлігі және автомобиль жолдары бөлімі" мемлекеттік мекемесі</w:t>
            </w:r>
          </w:p>
          <w:bookmarkEnd w:id="64"/>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Казақстан Конститутциясы көшесі, 23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46-18-69</w:t>
            </w:r>
          </w:p>
        </w:tc>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күн сайын сағат 13.00-ден 14.30-ге дейін түскі үзіліспен, күн сайын сағат 9.00-ден 18.30-ге дейін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регламентіне 4-қосымша</w:t>
            </w:r>
          </w:p>
        </w:tc>
      </w:tr>
    </w:tbl>
    <w:bookmarkStart w:name="z73" w:id="65"/>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қызметті көрсетудің бизнес-процестерінің анықтамалығы</w:t>
      </w:r>
    </w:p>
    <w:bookmarkEnd w:id="65"/>
    <w:bookmarkStart w:name="z74" w:id="66"/>
    <w:p>
      <w:pPr>
        <w:spacing w:after="0"/>
        <w:ind w:left="0"/>
        <w:jc w:val="both"/>
      </w:pPr>
      <w:r>
        <w:rPr>
          <w:rFonts w:ascii="Times New Roman"/>
          <w:b w:val="false"/>
          <w:i w:val="false"/>
          <w:color w:val="000000"/>
          <w:sz w:val="28"/>
        </w:rPr>
        <w:t>
      Канцелярия арқылы мемлекеттік қызмет көрсету тәртібі:</w:t>
      </w:r>
    </w:p>
    <w:bookmarkEnd w:id="66"/>
    <w:bookmarkStart w:name="z7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