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abd7" w14:textId="159a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Солтүстік Қазақстан облысы әкімдігінің 2016 жылғы 19 сәуірдегі № 124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30 наурыздағы № 129 қаулысы. Солтүстік Қазақстан облысының Әділет департаментінде 2017 жылғы 20 сәуірде № 4148 болып тіркелді. Күші жойылды - Солтүстік Қазақстан облысы әкімдігінің 2020 жылғы 18 мамырдағы № 119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18.05.2020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Солтүстік Қазақстан облысы әкімдігінің 2016 жылғы 19 сәуірдегі № 124 </w:t>
      </w:r>
      <w:r>
        <w:rPr>
          <w:rFonts w:ascii="Times New Roman"/>
          <w:b w:val="false"/>
          <w:i w:val="false"/>
          <w:color w:val="000000"/>
          <w:sz w:val="28"/>
        </w:rPr>
        <w:t>қаулысына</w:t>
      </w:r>
      <w:r>
        <w:rPr>
          <w:rFonts w:ascii="Times New Roman"/>
          <w:b w:val="false"/>
          <w:i w:val="false"/>
          <w:color w:val="000000"/>
          <w:sz w:val="28"/>
        </w:rPr>
        <w:t xml:space="preserve"> (бұдан әрі - Қаулы) ("Әділет" Қазақстан Республикасы нормативтік құқықтық актілерінің ақпараттық-құқықтық жүйесінде 2016 жылғы 31 мамырда жарияланды, Нормативтік құқықтық актілерді мемлекеттік тіркеу тізілімінде № 3756 болып тіркелді)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мемлекеттік тілдегі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орыс тіліндегі мәтін өзгеріссіз;</w:t>
      </w:r>
    </w:p>
    <w:bookmarkEnd w:id="2"/>
    <w:bookmarkStart w:name="z7" w:id="3"/>
    <w:p>
      <w:pPr>
        <w:spacing w:after="0"/>
        <w:ind w:left="0"/>
        <w:jc w:val="both"/>
      </w:pPr>
      <w:r>
        <w:rPr>
          <w:rFonts w:ascii="Times New Roman"/>
          <w:b w:val="false"/>
          <w:i w:val="false"/>
          <w:color w:val="000000"/>
          <w:sz w:val="28"/>
        </w:rPr>
        <w:t xml:space="preserve">
      мемлекеттік тілдегі қаулыда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"1.Қоса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 орыс тіліндегі мәтін өзгеріссіз;</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4"/>
    <w:bookmarkStart w:name="z9" w:id="5"/>
    <w:p>
      <w:pPr>
        <w:spacing w:after="0"/>
        <w:ind w:left="0"/>
        <w:jc w:val="both"/>
      </w:pPr>
      <w:r>
        <w:rPr>
          <w:rFonts w:ascii="Times New Roman"/>
          <w:b w:val="false"/>
          <w:i w:val="false"/>
          <w:color w:val="000000"/>
          <w:sz w:val="28"/>
        </w:rPr>
        <w:t xml:space="preserve">
      мемлекеттік тілдегі Регламенттің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 орыс тіліндегі мәтін өзгеріссіз; </w:t>
      </w:r>
    </w:p>
    <w:bookmarkEnd w:id="5"/>
    <w:bookmarkStart w:name="z10" w:id="6"/>
    <w:p>
      <w:pPr>
        <w:spacing w:after="0"/>
        <w:ind w:left="0"/>
        <w:jc w:val="both"/>
      </w:pPr>
      <w:r>
        <w:rPr>
          <w:rFonts w:ascii="Times New Roman"/>
          <w:b w:val="false"/>
          <w:i w:val="false"/>
          <w:color w:val="000000"/>
          <w:sz w:val="28"/>
        </w:rPr>
        <w:t xml:space="preserve">
      мемлекеттік тілдегі Регламенттің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6"/>
    <w:bookmarkStart w:name="z11" w:id="7"/>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(бұдан әрі - регламент)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 міндетін атқарушының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10805 болып тіркелді)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стандартына (бұдан әрі - стандарт) сәйкес әзірленді, орыс тіліндегі мәтін өзгеріссіз; </w:t>
      </w:r>
    </w:p>
    <w:bookmarkEnd w:id="7"/>
    <w:bookmarkStart w:name="z12" w:id="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w:t>
      </w:r>
      <w:r>
        <w:rPr>
          <w:rFonts w:ascii="Times New Roman"/>
          <w:b w:val="false"/>
          <w:i w:val="false"/>
          <w:color w:val="000000"/>
          <w:sz w:val="28"/>
        </w:rPr>
        <w:t xml:space="preserve"> және 5-2-тармақтармен толықтырылсын:</w:t>
      </w:r>
    </w:p>
    <w:bookmarkEnd w:id="8"/>
    <w:bookmarkStart w:name="z13" w:id="9"/>
    <w:p>
      <w:pPr>
        <w:spacing w:after="0"/>
        <w:ind w:left="0"/>
        <w:jc w:val="both"/>
      </w:pPr>
      <w:r>
        <w:rPr>
          <w:rFonts w:ascii="Times New Roman"/>
          <w:b w:val="false"/>
          <w:i w:val="false"/>
          <w:color w:val="000000"/>
          <w:sz w:val="28"/>
        </w:rPr>
        <w:t xml:space="preserve">
      "5-1. Әлеуметтік қолдау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 болып табылатын көрсетілетін қызметті алушыларға көрсетіледі. </w:t>
      </w:r>
    </w:p>
    <w:bookmarkEnd w:id="9"/>
    <w:bookmarkStart w:name="z14" w:id="10"/>
    <w:p>
      <w:pPr>
        <w:spacing w:after="0"/>
        <w:ind w:left="0"/>
        <w:jc w:val="both"/>
      </w:pPr>
      <w:r>
        <w:rPr>
          <w:rFonts w:ascii="Times New Roman"/>
          <w:b w:val="false"/>
          <w:i w:val="false"/>
          <w:color w:val="000000"/>
          <w:sz w:val="28"/>
        </w:rPr>
        <w:t>
      5-2. Көрсетілетін қызметті алушы осы мемлекеттік көрсетілетін қызмет регламентінің 5-тармағында көрсетілген анық емес құжаттар ұсынған және (немесе) құжаттар топтамасын толық ұсынбаған жағдайларда, көрсетілетін қызметті беруші мемлекеттік қызмет көрсетуден бас тартады.</w:t>
      </w:r>
    </w:p>
    <w:bookmarkEnd w:id="10"/>
    <w:bookmarkStart w:name="z15" w:id="11"/>
    <w:p>
      <w:pPr>
        <w:spacing w:after="0"/>
        <w:ind w:left="0"/>
        <w:jc w:val="both"/>
      </w:pPr>
      <w:r>
        <w:rPr>
          <w:rFonts w:ascii="Times New Roman"/>
          <w:b w:val="false"/>
          <w:i w:val="false"/>
          <w:color w:val="000000"/>
          <w:sz w:val="28"/>
        </w:rPr>
        <w:t xml:space="preserve">
      Регламентің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мемлекеттік тілдегі Регламентке </w:t>
      </w:r>
      <w:r>
        <w:rPr>
          <w:rFonts w:ascii="Times New Roman"/>
          <w:b w:val="false"/>
          <w:i w:val="false"/>
          <w:color w:val="000000"/>
          <w:sz w:val="28"/>
        </w:rPr>
        <w:t>2-қосымшадағы</w:t>
      </w:r>
      <w:r>
        <w:rPr>
          <w:rFonts w:ascii="Times New Roman"/>
          <w:b w:val="false"/>
          <w:i w:val="false"/>
          <w:color w:val="000000"/>
          <w:sz w:val="28"/>
        </w:rPr>
        <w:t xml:space="preserve"> гриф мынадай редакцияда жазылсын: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2-қосымша", орыс тіліндегі мәтін өзгеріссіз. </w:t>
      </w:r>
    </w:p>
    <w:bookmarkEnd w:id="12"/>
    <w:bookmarkStart w:name="z17" w:id="13"/>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экономика басқармасы" коммуналдық мемлекеттік мекемесіне жүктелсін.</w:t>
      </w:r>
    </w:p>
    <w:bookmarkEnd w:id="13"/>
    <w:bookmarkStart w:name="z18" w:id="1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30 наурыздағы № 129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келісім 1-қосымша</w:t>
            </w:r>
          </w:p>
        </w:tc>
      </w:tr>
    </w:tbl>
    <w:bookmarkStart w:name="z22" w:id="15"/>
    <w:p>
      <w:pPr>
        <w:spacing w:after="0"/>
        <w:ind w:left="0"/>
        <w:jc w:val="left"/>
      </w:pPr>
      <w:r>
        <w:rPr>
          <w:rFonts w:ascii="Times New Roman"/>
          <w:b/>
          <w:i w:val="false"/>
          <w:color w:val="000000"/>
        </w:rPr>
        <w:t xml:space="preserve"> Аудандардың және облыстық маңызы бар қаланың жергілікті атқарушы органдарының ауылдық аумақтарды дамыту саласындағы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жөніндегі уәкілетті органдарының тізбесі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958"/>
        <w:gridCol w:w="2258"/>
        <w:gridCol w:w="736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w:t>
            </w:r>
          </w:p>
          <w:bookmarkEnd w:id="16"/>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орналасқан жері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w:t>
            </w:r>
          </w:p>
          <w:bookmarkEnd w:id="17"/>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экономика және бюджеттік жоспарлау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 Қазақстан Конституциясы көшесі, 23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w:t>
            </w:r>
          </w:p>
          <w:bookmarkEnd w:id="18"/>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Айыртау ауданы, Саумалкөл ауылы, Шоқан Уәлиханов көшесі, 44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w:t>
            </w:r>
          </w:p>
          <w:bookmarkEnd w:id="19"/>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Ақжар ауданы, Талшық ауылы, Целинная көшесі, 13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w:t>
            </w:r>
          </w:p>
          <w:bookmarkEnd w:id="20"/>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экономика және қаржы бөлімі"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Аққайың ауданы, Смирнов ауылы, 9 Май көшесі, 67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w:t>
            </w:r>
          </w:p>
          <w:bookmarkEnd w:id="21"/>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Есіл ауданы, Явленка ауылы, Ленин көшесі, 10</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w:t>
            </w:r>
          </w:p>
          <w:bookmarkEnd w:id="22"/>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Солтістік Қазақстан облысының Жамбыл ауданы, Пресновка ауылы, Кожаберген Жырау көшесі, 52 үй</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7.</w:t>
            </w:r>
          </w:p>
          <w:bookmarkEnd w:id="23"/>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Мағжан Жұмабаев ауданы, Булаев қаласы, Абай Құнанбаев көшесі, 24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8.</w:t>
            </w:r>
          </w:p>
          <w:bookmarkEnd w:id="24"/>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Қызылжар ауданы, Бескөл ауылы, Гагарин көшесі, 11 үй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9.</w:t>
            </w:r>
          </w:p>
          <w:bookmarkEnd w:id="25"/>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Мамлют ауданы, Мамлютка қаласы, Коммунальная көшесі, 27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10.</w:t>
            </w:r>
          </w:p>
          <w:bookmarkEnd w:id="26"/>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Ғабит Мүсірепов атындағы аудан, Новоишим ауылы, Абылай хан көшесі, 28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11.</w:t>
            </w:r>
          </w:p>
          <w:bookmarkEnd w:id="27"/>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Тайынша ауданы, Тайынша қаласы, Пролетар көшесі, 210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12.</w:t>
            </w:r>
          </w:p>
          <w:bookmarkEnd w:id="28"/>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Тимирязев ауданы, Тимирязев ауылы, Шоқан Уәлиханов көшесі, 27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13.</w:t>
            </w:r>
          </w:p>
          <w:bookmarkEnd w:id="29"/>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экономика және қаржы бөлімі" коммуналдық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Уәлиханов ауданы, Кішкенекөл ауылы, Шоқан Уәлиханов көшесі, 83 үй</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14.</w:t>
            </w:r>
          </w:p>
          <w:bookmarkEnd w:id="30"/>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экономика және қаржы бөлімі" мемлекеттік мекемесі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Сергеевка қаласы, Победа көшесі, 35 үй</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дүйсенбіден жұмаға дейін сағат 09-00-ден 18-00-ге дейін, демалыс және мерекелік күндерсіз, түскі үзілісі сағат 13-00-ден 14-00-ге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