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2e51" w14:textId="c9c2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2017 жылға арналған субсидиялар нормативтерін көлемдерін бекіту туралы" Солтүстік Қазақстан облысы әкімдігінің 2017 жылғы 15 мамырдағы № 185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2017 жылғы 25 желтоқсандағы № 512 қаулысы. Солтүстік Қазақстан облысының Әділет департаментінде 2017 жылғы 26 желтоқсанда № 4450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2017 жылға арналған субсидиялар көлемдерін бекіту туралы" Солтүстік Қазақстан облысы әкімдігінің 2017 жылғы 15 мамырдағы № 185 </w:t>
      </w:r>
      <w:r>
        <w:rPr>
          <w:rFonts w:ascii="Times New Roman"/>
          <w:b w:val="false"/>
          <w:i w:val="false"/>
          <w:color w:val="000000"/>
          <w:sz w:val="28"/>
        </w:rPr>
        <w:t>қаулысына</w:t>
      </w:r>
      <w:r>
        <w:rPr>
          <w:rFonts w:ascii="Times New Roman"/>
          <w:b w:val="false"/>
          <w:i w:val="false"/>
          <w:color w:val="000000"/>
          <w:sz w:val="28"/>
        </w:rPr>
        <w:t xml:space="preserve"> (2017 жылғы 22 мамырда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4185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xml:space="preserve">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 </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бойынша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желтоқсандағы № 512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2017 жылғы 15 мамырдағы № 185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9"/>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2017 жылға арналған субсидиялар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517"/>
        <w:gridCol w:w="387"/>
        <w:gridCol w:w="2174"/>
        <w:gridCol w:w="2174"/>
        <w:gridCol w:w="3066"/>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p>
          <w:bookmarkEnd w:id="10"/>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ланатын көлем</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w:t>
            </w:r>
          </w:p>
          <w:bookmarkEnd w:id="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1.1</w:t>
            </w:r>
          </w:p>
          <w:bookmarkEnd w:id="12"/>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аналық мал басы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w:t>
            </w:r>
          </w:p>
          <w:bookmarkEnd w:id="13"/>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2)</w:t>
            </w:r>
          </w:p>
          <w:bookmarkEnd w:id="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 дан қоса алғанда төл шығару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дан қоса алғанда төл шығару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1.2</w:t>
            </w:r>
          </w:p>
          <w:bookmarkEnd w:id="15"/>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малдың аналық басы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w:t>
            </w:r>
          </w:p>
          <w:bookmarkEnd w:id="16"/>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2)</w:t>
            </w:r>
          </w:p>
          <w:bookmarkEnd w:id="17"/>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 дан қоса алғанда төл шығару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дан қоса алғанда төл шығару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2.</w:t>
            </w:r>
          </w:p>
          <w:bookmarkEnd w:id="18"/>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 сатып алу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сүт-етті бағыттағы мал шаруашылығы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w:t>
            </w:r>
          </w:p>
          <w:bookmarkEnd w:id="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1.1</w:t>
            </w:r>
          </w:p>
          <w:bookmarkEnd w:id="20"/>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мал басы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1)</w:t>
            </w:r>
          </w:p>
          <w:bookmarkEnd w:id="21"/>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2)</w:t>
            </w:r>
          </w:p>
          <w:bookmarkEnd w:id="22"/>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норматив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 дан қоса алғанда төл шығару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дан қоса алғанда төл шығару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2</w:t>
            </w:r>
          </w:p>
          <w:bookmarkEnd w:id="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 сатып алу</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1)</w:t>
            </w:r>
          </w:p>
          <w:bookmarkEnd w:id="24"/>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шаруашылықтың асыл тұқымды ірі қара малы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93 500,0</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2)</w:t>
            </w:r>
          </w:p>
          <w:bookmarkEnd w:id="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r>
      <w:tr>
        <w:trPr>
          <w:trHeight w:val="30" w:hRule="atLeast"/>
        </w:trPr>
        <w:tc>
          <w:tcPr>
            <w:tcW w:w="0" w:type="auto"/>
            <w:vMerge/>
            <w:tcBorders>
              <w:top w:val="nil"/>
              <w:left w:val="single" w:color="cfcfcf" w:sz="5"/>
              <w:bottom w:val="single" w:color="cfcfcf" w:sz="5"/>
              <w:right w:val="single" w:color="cfcfcf" w:sz="5"/>
            </w:tcBorders>
          </w:tcP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Тәуелсіз Мемлекеттер Достастығы елдерінен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3.</w:t>
            </w:r>
          </w:p>
          <w:bookmarkEnd w:id="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мен дайындаудың құнын арзандату: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1)</w:t>
            </w:r>
          </w:p>
          <w:bookmarkEnd w:id="27"/>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мал басы 400 бастан басталатын шаруашылықтар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2)</w:t>
            </w:r>
          </w:p>
          <w:bookmarkEnd w:id="28"/>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мал басы 50 бастан басталатын шаруашылықтар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3)</w:t>
            </w:r>
          </w:p>
          <w:bookmarkEnd w:id="29"/>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1</w:t>
            </w:r>
          </w:p>
          <w:bookmarkEnd w:id="30"/>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Бұқаларды бордақылау шығындарын арзандату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1)</w:t>
            </w:r>
          </w:p>
          <w:bookmarkEnd w:id="31"/>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100 бастан бастап</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2</w:t>
            </w:r>
          </w:p>
          <w:bookmarkEnd w:id="32"/>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3</w:t>
            </w:r>
          </w:p>
          <w:bookmarkEnd w:id="33"/>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және тауарлық табындарда асыл тұқымды бұқаларды-етті, сүтті және сүт-етті бағыттағы тұқымдарды ұстау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құс шаруашылығы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1.</w:t>
            </w:r>
          </w:p>
          <w:bookmarkEnd w:id="34"/>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 ата -тектік нысандағы етті бағыттағы асыл тұқымды тәуліктік төл сатып алу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2.</w:t>
            </w:r>
          </w:p>
          <w:bookmarkEnd w:id="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өндірісінің құнын арзандату: (бройлер)</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1)</w:t>
            </w:r>
          </w:p>
          <w:bookmarkEnd w:id="36"/>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өндірісі 1000 тоннадан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2)</w:t>
            </w:r>
          </w:p>
          <w:bookmarkEnd w:id="37"/>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өндірісі 20 тонна-дан басталатын құс еті (суда жүзетін құс және бройлер) өндірісінің құнын арзандату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құс шаруашылығы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1.</w:t>
            </w:r>
          </w:p>
          <w:bookmarkEnd w:id="3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өндірісінің құнын арзандату:</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1)</w:t>
            </w:r>
          </w:p>
          <w:bookmarkEnd w:id="39"/>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 данадан басталатын нақты өндіріс</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281 366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703 415,0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2)</w:t>
            </w:r>
          </w:p>
          <w:bookmarkEnd w:id="40"/>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1</w:t>
            </w:r>
          </w:p>
          <w:bookmarkEnd w:id="41"/>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1)</w:t>
            </w:r>
          </w:p>
          <w:bookmarkEnd w:id="42"/>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2)</w:t>
            </w:r>
          </w:p>
          <w:bookmarkEnd w:id="43"/>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қойлардың аналық басы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3</w:t>
            </w:r>
          </w:p>
          <w:bookmarkEnd w:id="44"/>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сатып алу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1)</w:t>
            </w:r>
          </w:p>
          <w:bookmarkEnd w:id="45"/>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2)</w:t>
            </w:r>
          </w:p>
          <w:bookmarkEnd w:id="46"/>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1.</w:t>
            </w:r>
          </w:p>
          <w:bookmarkEnd w:id="47"/>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8"/>
          <w:p>
            <w:pPr>
              <w:spacing w:after="20"/>
              <w:ind w:left="20"/>
              <w:jc w:val="both"/>
            </w:pPr>
            <w:r>
              <w:rPr>
                <w:rFonts w:ascii="Times New Roman"/>
                <w:b w:val="false"/>
                <w:i w:val="false"/>
                <w:color w:val="000000"/>
                <w:sz w:val="20"/>
              </w:rPr>
              <w:t>
2.</w:t>
            </w:r>
          </w:p>
          <w:bookmarkEnd w:id="48"/>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мал басын сатып алу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3.</w:t>
            </w:r>
          </w:p>
          <w:bookmarkEnd w:id="49"/>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0"/>
          <w:p>
            <w:pPr>
              <w:spacing w:after="20"/>
              <w:ind w:left="20"/>
              <w:jc w:val="both"/>
            </w:pPr>
            <w:r>
              <w:rPr>
                <w:rFonts w:ascii="Times New Roman"/>
                <w:b w:val="false"/>
                <w:i w:val="false"/>
                <w:color w:val="000000"/>
                <w:sz w:val="20"/>
              </w:rPr>
              <w:t>
4.</w:t>
            </w:r>
          </w:p>
          <w:bookmarkEnd w:id="50"/>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еті өндірісінің құнын арзандату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на шығындар құнын арзандату</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1.</w:t>
            </w:r>
          </w:p>
          <w:bookmarkEnd w:id="51"/>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мал шаруашылығы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2.</w:t>
            </w:r>
          </w:p>
          <w:bookmarkEnd w:id="52"/>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3.</w:t>
            </w:r>
          </w:p>
          <w:bookmarkEnd w:id="53"/>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4.</w:t>
            </w:r>
          </w:p>
          <w:bookmarkEnd w:id="54"/>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облыс бойынша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5 101 415,0</w:t>
            </w:r>
          </w:p>
        </w:tc>
      </w:tr>
    </w:tbl>
    <w:bookmarkStart w:name="z80" w:id="55"/>
    <w:p>
      <w:pPr>
        <w:spacing w:after="0"/>
        <w:ind w:left="0"/>
        <w:jc w:val="both"/>
      </w:pPr>
      <w:r>
        <w:rPr>
          <w:rFonts w:ascii="Times New Roman"/>
          <w:b w:val="false"/>
          <w:i w:val="false"/>
          <w:color w:val="000000"/>
          <w:sz w:val="28"/>
        </w:rPr>
        <w:t xml:space="preserve">
      *- норматив 50%-ға ұлғайтылған және 2017 жылғы 8 тамыздан бастап туындаған құқықтық қатынастарға таралады –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бұйрығына өзгеріс енгізу туралы" Қазақстан Республикасы Премьер-Министрінің орынбасары – Қазақстан Республикасы Ауыл шаруашылығы министрінің 2017 жылғы 14 шілдедегі № 295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енгізілген күні.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