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0f96d" w14:textId="a90f9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Аққайың ауданы мәслихатының 2016 жылғы 29 қарашадағы № 7-11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ауданының мәслихатының 2017 жылғы 24 қаңтардағы № 9-3 шешімі. Солтүстік Қазақстан облысының Әділет департаментінде 2017 жылғы 7 ақпанда № 4046 болып тіркелді. Күші жойылды - Солтүстік Қазақстан облысы Аққайың ауданы мәслихатының 2023 жылғы 9 қарашадағы № 9-4 шешімімен.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Күші жойылды - Солтүстік Қазақстан облысы Аққайың ауданы мәслихатының 09.11.2023 </w:t>
      </w:r>
      <w:r>
        <w:rPr>
          <w:rFonts w:ascii="Times New Roman"/>
          <w:b w:val="false"/>
          <w:i w:val="false"/>
          <w:color w:val="000000"/>
          <w:sz w:val="28"/>
        </w:rPr>
        <w:t>№ 9-4</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Аққайың ауданының мәслихаты </w:t>
      </w:r>
      <w:r>
        <w:rPr>
          <w:rFonts w:ascii="Times New Roman"/>
          <w:b/>
          <w:i w:val="false"/>
          <w:color w:val="000000"/>
          <w:sz w:val="28"/>
        </w:rPr>
        <w:t>ШЕШТІ</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Аққайың ауданы мәслихатының 2016 жылғы 29 қарашадағы № 7-11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2016 жылғы 21 желтоқсандағы № 3971 болып тіркелді, 2016 жылғы 28 желтоқсандағы Қазақстан Республикасы нормативтік құқықтық ақтілерінің "Әділет" ақпараттық-құқықтық жүйесінде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 ресми жарияланғаннан күннен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VI шақырылған IX сессия </w:t>
            </w:r>
          </w:p>
          <w:p>
            <w:pPr>
              <w:spacing w:after="20"/>
              <w:ind w:left="20"/>
              <w:jc w:val="both"/>
            </w:pPr>
          </w:p>
          <w:p>
            <w:pPr>
              <w:spacing w:after="0"/>
              <w:ind w:left="0"/>
              <w:jc w:val="left"/>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Заика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Аққайың ауданының </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Мұқанов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"КЕЛІСІЛДІ"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Аққайың ауданы әкімдігінің</w:t>
            </w:r>
          </w:p>
          <w:p>
            <w:pPr>
              <w:spacing w:after="20"/>
              <w:ind w:left="20"/>
              <w:jc w:val="both"/>
            </w:pPr>
            <w:r>
              <w:rPr>
                <w:rFonts w:ascii="Times New Roman"/>
                <w:b w:val="false"/>
                <w:i/>
                <w:color w:val="000000"/>
                <w:sz w:val="20"/>
              </w:rPr>
              <w:t xml:space="preserve">жұмыспен қамту және </w:t>
            </w:r>
          </w:p>
          <w:p>
            <w:pPr>
              <w:spacing w:after="20"/>
              <w:ind w:left="20"/>
              <w:jc w:val="both"/>
            </w:pPr>
            <w:r>
              <w:rPr>
                <w:rFonts w:ascii="Times New Roman"/>
                <w:b w:val="false"/>
                <w:i/>
                <w:color w:val="000000"/>
                <w:sz w:val="20"/>
              </w:rPr>
              <w:t xml:space="preserve">әлеуметтік бағдарламалар </w:t>
            </w:r>
          </w:p>
          <w:p>
            <w:pPr>
              <w:spacing w:after="20"/>
              <w:ind w:left="20"/>
              <w:jc w:val="both"/>
            </w:pPr>
            <w:r>
              <w:rPr>
                <w:rFonts w:ascii="Times New Roman"/>
                <w:b w:val="false"/>
                <w:i/>
                <w:color w:val="000000"/>
                <w:sz w:val="20"/>
              </w:rPr>
              <w:t xml:space="preserve">бөлімі" коммуналдық </w:t>
            </w:r>
          </w:p>
          <w:p>
            <w:pPr>
              <w:spacing w:after="20"/>
              <w:ind w:left="20"/>
              <w:jc w:val="both"/>
            </w:pPr>
            <w:r>
              <w:rPr>
                <w:rFonts w:ascii="Times New Roman"/>
                <w:b w:val="false"/>
                <w:i/>
                <w:color w:val="000000"/>
                <w:sz w:val="20"/>
              </w:rPr>
              <w:t xml:space="preserve">мемлекеттік мекемесінің </w:t>
            </w:r>
          </w:p>
          <w:p>
            <w:pPr>
              <w:spacing w:after="0"/>
              <w:ind w:left="0"/>
              <w:jc w:val="left"/>
            </w:pPr>
          </w:p>
          <w:p>
            <w:pPr>
              <w:spacing w:after="20"/>
              <w:ind w:left="20"/>
              <w:jc w:val="both"/>
            </w:pPr>
            <w:r>
              <w:rPr>
                <w:rFonts w:ascii="Times New Roman"/>
                <w:b w:val="false"/>
                <w:i/>
                <w:color w:val="000000"/>
                <w:sz w:val="20"/>
              </w:rPr>
              <w:t>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Садыков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2017 жылғы 24 қаңтар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Аққайың ауданы әкімдігінің</w:t>
            </w:r>
          </w:p>
          <w:p>
            <w:pPr>
              <w:spacing w:after="20"/>
              <w:ind w:left="20"/>
              <w:jc w:val="both"/>
            </w:pPr>
            <w:r>
              <w:rPr>
                <w:rFonts w:ascii="Times New Roman"/>
                <w:b w:val="false"/>
                <w:i/>
                <w:color w:val="000000"/>
                <w:sz w:val="20"/>
              </w:rPr>
              <w:t>экономика және қаржы бөлімі"</w:t>
            </w:r>
          </w:p>
          <w:p>
            <w:pPr>
              <w:spacing w:after="20"/>
              <w:ind w:left="20"/>
              <w:jc w:val="both"/>
            </w:pPr>
            <w:r>
              <w:rPr>
                <w:rFonts w:ascii="Times New Roman"/>
                <w:b w:val="false"/>
                <w:i/>
                <w:color w:val="000000"/>
                <w:sz w:val="20"/>
              </w:rPr>
              <w:t>коммуналдық мемлекеттік</w:t>
            </w:r>
          </w:p>
          <w:p>
            <w:pPr>
              <w:spacing w:after="20"/>
              <w:ind w:left="20"/>
              <w:jc w:val="both"/>
            </w:pPr>
            <w:r>
              <w:rPr>
                <w:rFonts w:ascii="Times New Roman"/>
                <w:b w:val="false"/>
                <w:i/>
                <w:color w:val="000000"/>
                <w:sz w:val="20"/>
              </w:rPr>
              <w:t xml:space="preserve">мекемесі басшысының </w:t>
            </w:r>
          </w:p>
          <w:p>
            <w:pPr>
              <w:spacing w:after="0"/>
              <w:ind w:left="0"/>
              <w:jc w:val="left"/>
            </w:pPr>
          </w:p>
          <w:p>
            <w:pPr>
              <w:spacing w:after="20"/>
              <w:ind w:left="20"/>
              <w:jc w:val="both"/>
            </w:pPr>
            <w:r>
              <w:rPr>
                <w:rFonts w:ascii="Times New Roman"/>
                <w:b w:val="false"/>
                <w:i/>
                <w:color w:val="000000"/>
                <w:sz w:val="20"/>
              </w:rPr>
              <w:t>міндеттерін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Киселева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2017 жылғы 24 қаңтар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 2017 жылғы 24 қаңтардағы № 9-3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 2016 жылғы 29 қарашадағы № 7-11 шешімімен бекітілді</w:t>
            </w:r>
          </w:p>
        </w:tc>
      </w:tr>
    </w:tbl>
    <w:bookmarkStart w:name="z17" w:id="4"/>
    <w:p>
      <w:pPr>
        <w:spacing w:after="0"/>
        <w:ind w:left="0"/>
        <w:jc w:val="left"/>
      </w:pPr>
      <w:r>
        <w:rPr>
          <w:rFonts w:ascii="Times New Roman"/>
          <w:b/>
          <w:i w:val="false"/>
          <w:color w:val="000000"/>
        </w:rPr>
        <w:t xml:space="preserve"> Солтүстік Қазақстан облысы Аққайың ауданында әлеуметтік көмек көрсетудің, оның мөлшерін белгілеудің және мұқтаж азаматтардың жекелеген санаттарының тізбесін айқындаудың қағидалары</w:t>
      </w:r>
    </w:p>
    <w:bookmarkEnd w:id="4"/>
    <w:bookmarkStart w:name="z18" w:id="5"/>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"Халықты жұмыспен қамту туралы" Қазақстан Республикасының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әрі-үлгілік қағидалар)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өмірлік қиын жағдай туындаған кезде Солтүстік Қазақстан облысы Аққайың ауданында әлеуметтік көмек көрсетудің, оның мөлшерлерін белгілеудің және мұқтаж азаматтарының жекелеген санаттарының тізбесін айқындау тәртібін анықтайды. </w:t>
      </w:r>
    </w:p>
    <w:bookmarkEnd w:id="5"/>
    <w:bookmarkStart w:name="z19" w:id="6"/>
    <w:p>
      <w:pPr>
        <w:spacing w:after="0"/>
        <w:ind w:left="0"/>
        <w:jc w:val="left"/>
      </w:pPr>
      <w:r>
        <w:rPr>
          <w:rFonts w:ascii="Times New Roman"/>
          <w:b/>
          <w:i w:val="false"/>
          <w:color w:val="000000"/>
        </w:rPr>
        <w:t xml:space="preserve"> 1. Жалпы ережелер</w:t>
      </w:r>
    </w:p>
    <w:bookmarkEnd w:id="6"/>
    <w:bookmarkStart w:name="z20"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1" w:id="8"/>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8"/>
    <w:bookmarkStart w:name="z22" w:id="9"/>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bookmarkEnd w:id="9"/>
    <w:bookmarkStart w:name="z23" w:id="10"/>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10"/>
    <w:bookmarkStart w:name="z24" w:id="11"/>
    <w:p>
      <w:pPr>
        <w:spacing w:after="0"/>
        <w:ind w:left="0"/>
        <w:jc w:val="both"/>
      </w:pPr>
      <w:r>
        <w:rPr>
          <w:rFonts w:ascii="Times New Roman"/>
          <w:b w:val="false"/>
          <w:i w:val="false"/>
          <w:color w:val="000000"/>
          <w:sz w:val="28"/>
        </w:rPr>
        <w:t>
      4) ең төмен күнкөріс деңгейі – Солтүтік Қазақстан облысының статистикалық органдары есептейтін мөлшері бойынша ең төмен тұтыну себетінің құнына тең, бір адамға қажетті ең төмен қаржылық табыс;</w:t>
      </w:r>
    </w:p>
    <w:bookmarkEnd w:id="11"/>
    <w:bookmarkStart w:name="z25" w:id="12"/>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2"/>
    <w:bookmarkStart w:name="z26" w:id="13"/>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7" w:id="14"/>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4"/>
    <w:bookmarkStart w:name="z28" w:id="15"/>
    <w:p>
      <w:pPr>
        <w:spacing w:after="0"/>
        <w:ind w:left="0"/>
        <w:jc w:val="both"/>
      </w:pPr>
      <w:r>
        <w:rPr>
          <w:rFonts w:ascii="Times New Roman"/>
          <w:b w:val="false"/>
          <w:i w:val="false"/>
          <w:color w:val="000000"/>
          <w:sz w:val="28"/>
        </w:rPr>
        <w:t xml:space="preserve">
       8) уәкілетті орган – "Солтүстік Қазақстан облысы Аққайың ауданы әкімдігінің жұмыспен қамту және әлеуметтік бағдарламалар бөлімі" коммуналдық мемлекеттік мекемесі; </w:t>
      </w:r>
    </w:p>
    <w:bookmarkEnd w:id="15"/>
    <w:bookmarkStart w:name="z29" w:id="16"/>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ауылдық округтер әкімдерінің шешімімен құрылатын комиссия;</w:t>
      </w:r>
    </w:p>
    <w:bookmarkEnd w:id="16"/>
    <w:bookmarkStart w:name="z30"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bookmarkStart w:name="z31" w:id="18"/>
    <w:p>
      <w:pPr>
        <w:spacing w:after="0"/>
        <w:ind w:left="0"/>
        <w:jc w:val="both"/>
      </w:pPr>
      <w:r>
        <w:rPr>
          <w:rFonts w:ascii="Times New Roman"/>
          <w:b w:val="false"/>
          <w:i w:val="false"/>
          <w:color w:val="000000"/>
          <w:sz w:val="28"/>
        </w:rPr>
        <w:t>
       3. Осы қағидалар Солтүстік Қазақстан облысы Аққайың ауданының аумағында тұратын тұлғаларға таратылады.</w:t>
      </w:r>
    </w:p>
    <w:bookmarkEnd w:id="18"/>
    <w:bookmarkStart w:name="z32" w:id="19"/>
    <w:p>
      <w:pPr>
        <w:spacing w:after="0"/>
        <w:ind w:left="0"/>
        <w:jc w:val="both"/>
      </w:pPr>
      <w:r>
        <w:rPr>
          <w:rFonts w:ascii="Times New Roman"/>
          <w:b w:val="false"/>
          <w:i w:val="false"/>
          <w:color w:val="000000"/>
          <w:sz w:val="28"/>
        </w:rPr>
        <w:t>
       4. Осы қағидалардың мақсаттары үшін әлеуметтік көмек ретінде жергілікті атқарушы органмен мұқтаж азаматтардың жекелеген санаттарына (бұдан әрі - алушылар) өмірлік қиын жағдай туындаған кезде, сондай – ақ атаулы күндер мен мереке күндеріне ақшалай нысанда көрсететін көмек түсініледі.</w:t>
      </w:r>
    </w:p>
    <w:bookmarkEnd w:id="19"/>
    <w:bookmarkStart w:name="z33" w:id="20"/>
    <w:p>
      <w:pPr>
        <w:spacing w:after="0"/>
        <w:ind w:left="0"/>
        <w:jc w:val="both"/>
      </w:pPr>
      <w:r>
        <w:rPr>
          <w:rFonts w:ascii="Times New Roman"/>
          <w:b w:val="false"/>
          <w:i w:val="false"/>
          <w:color w:val="000000"/>
          <w:sz w:val="28"/>
        </w:rPr>
        <w:t xml:space="preserve">
       5.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 </w:t>
      </w:r>
    </w:p>
    <w:bookmarkEnd w:id="20"/>
    <w:bookmarkStart w:name="z34" w:id="21"/>
    <w:p>
      <w:pPr>
        <w:spacing w:after="0"/>
        <w:ind w:left="0"/>
        <w:jc w:val="both"/>
      </w:pPr>
      <w:r>
        <w:rPr>
          <w:rFonts w:ascii="Times New Roman"/>
          <w:b w:val="false"/>
          <w:i w:val="false"/>
          <w:color w:val="000000"/>
          <w:sz w:val="28"/>
        </w:rPr>
        <w:t xml:space="preserve">
      6. Атаулы күндер мен мереке күндер тізбесі және әлеуметтік көмек көрсетудің еселігі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белгіленеді. </w:t>
      </w:r>
    </w:p>
    <w:bookmarkEnd w:id="21"/>
    <w:bookmarkStart w:name="z35" w:id="22"/>
    <w:p>
      <w:pPr>
        <w:spacing w:after="0"/>
        <w:ind w:left="0"/>
        <w:jc w:val="both"/>
      </w:pPr>
      <w:r>
        <w:rPr>
          <w:rFonts w:ascii="Times New Roman"/>
          <w:b w:val="false"/>
          <w:i w:val="false"/>
          <w:color w:val="000000"/>
          <w:sz w:val="28"/>
        </w:rPr>
        <w:t>
       7. Учаскелік және арнайы комиссия өз қызметтерін Солтүстік Қазақстан облысы әкімдігімен бекітілетін ережелердің негізінде жүзеге асырады.</w:t>
      </w:r>
    </w:p>
    <w:bookmarkEnd w:id="22"/>
    <w:bookmarkStart w:name="z36" w:id="23"/>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 мөлшерлерін белгілеу тәртібі</w:t>
      </w:r>
    </w:p>
    <w:bookmarkEnd w:id="23"/>
    <w:bookmarkStart w:name="z37" w:id="24"/>
    <w:p>
      <w:pPr>
        <w:spacing w:after="0"/>
        <w:ind w:left="0"/>
        <w:jc w:val="both"/>
      </w:pPr>
      <w:r>
        <w:rPr>
          <w:rFonts w:ascii="Times New Roman"/>
          <w:b w:val="false"/>
          <w:i w:val="false"/>
          <w:color w:val="000000"/>
          <w:sz w:val="28"/>
        </w:rPr>
        <w:t xml:space="preserve">
      8.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ауданның жергілікті атқарушы орган белгілейді және ауданның жергілікті өкілді органның шешімімен бекітіледі.</w:t>
      </w:r>
    </w:p>
    <w:bookmarkEnd w:id="24"/>
    <w:bookmarkStart w:name="z38" w:id="25"/>
    <w:p>
      <w:pPr>
        <w:spacing w:after="0"/>
        <w:ind w:left="0"/>
        <w:jc w:val="both"/>
      </w:pPr>
      <w:r>
        <w:rPr>
          <w:rFonts w:ascii="Times New Roman"/>
          <w:b w:val="false"/>
          <w:i w:val="false"/>
          <w:color w:val="000000"/>
          <w:sz w:val="28"/>
        </w:rPr>
        <w:t xml:space="preserve">
      9. Өмірлік қиын жағдай туындаған кезде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белгіленеді.</w:t>
      </w:r>
    </w:p>
    <w:bookmarkEnd w:id="25"/>
    <w:bookmarkStart w:name="z39" w:id="26"/>
    <w:p>
      <w:pPr>
        <w:spacing w:after="0"/>
        <w:ind w:left="0"/>
        <w:jc w:val="both"/>
      </w:pPr>
      <w:r>
        <w:rPr>
          <w:rFonts w:ascii="Times New Roman"/>
          <w:b w:val="false"/>
          <w:i w:val="false"/>
          <w:color w:val="000000"/>
          <w:sz w:val="28"/>
        </w:rPr>
        <w:t>
       Арнайы комиссия әлеуметтік көмек көрсету қажеттілігі туралы қорытынды шығарған кезде азаматтарды мұқтаждар санатына жатқызу үшін негіздемелер тізбесін басшылыққа алады.</w:t>
      </w:r>
    </w:p>
    <w:bookmarkEnd w:id="26"/>
    <w:bookmarkStart w:name="z40" w:id="27"/>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27"/>
    <w:bookmarkStart w:name="z41" w:id="28"/>
    <w:p>
      <w:pPr>
        <w:spacing w:after="0"/>
        <w:ind w:left="0"/>
        <w:jc w:val="both"/>
      </w:pPr>
      <w:r>
        <w:rPr>
          <w:rFonts w:ascii="Times New Roman"/>
          <w:b w:val="false"/>
          <w:i w:val="false"/>
          <w:color w:val="000000"/>
          <w:sz w:val="28"/>
        </w:rPr>
        <w:t>
       11. Әлеуметтік көмек азаматтарға осы қағидаларға 3-қосымшаның 1)-13) тармақшаларында көрсетілген негіздеме бойынша адамның (отбасының) ең төменгі күнкөріс деңгейі мөлшерінің бір еселік шегінен аспайтын жан басына шаққандағы орташа табысын ескере отыра, 5(бес) айлық есептік көрсеткіш мөлшерінде бір рет көрсетіледі.</w:t>
      </w:r>
    </w:p>
    <w:bookmarkEnd w:id="28"/>
    <w:bookmarkStart w:name="z42" w:id="29"/>
    <w:p>
      <w:pPr>
        <w:spacing w:after="0"/>
        <w:ind w:left="0"/>
        <w:jc w:val="both"/>
      </w:pPr>
      <w:r>
        <w:rPr>
          <w:rFonts w:ascii="Times New Roman"/>
          <w:b w:val="false"/>
          <w:i w:val="false"/>
          <w:color w:val="000000"/>
          <w:sz w:val="28"/>
        </w:rPr>
        <w:t>
       12. Әлеуметтік көмек азаматтарға осы қағидаларға 3-қосымшаның 14) тармақшасында көрсетілген негіздемелер бойынша адамның (отбасының) кірістер есебінсіз, 80 айлық есептік көрсеткіштен артық емес мөлшерінде бір рет көрсетіледі.</w:t>
      </w:r>
    </w:p>
    <w:bookmarkEnd w:id="29"/>
    <w:bookmarkStart w:name="z43" w:id="30"/>
    <w:p>
      <w:pPr>
        <w:spacing w:after="0"/>
        <w:ind w:left="0"/>
        <w:jc w:val="both"/>
      </w:pPr>
      <w:r>
        <w:rPr>
          <w:rFonts w:ascii="Times New Roman"/>
          <w:b w:val="false"/>
          <w:i w:val="false"/>
          <w:color w:val="000000"/>
          <w:sz w:val="28"/>
        </w:rPr>
        <w:t>
       13. Әлеуметтік көмек осы қағидаларға 3-қосымшаның 15) тармақшасында көрсетілген негіздеме бойынша кірістер есебінсіз, 20 (жиырма) айлық есептік көрсеткіштен артық емес мөлшерінде екі жылда бір рет көрсетіледі.</w:t>
      </w:r>
    </w:p>
    <w:bookmarkEnd w:id="30"/>
    <w:bookmarkStart w:name="z44" w:id="31"/>
    <w:p>
      <w:pPr>
        <w:spacing w:after="0"/>
        <w:ind w:left="0"/>
        <w:jc w:val="both"/>
      </w:pPr>
      <w:r>
        <w:rPr>
          <w:rFonts w:ascii="Times New Roman"/>
          <w:b w:val="false"/>
          <w:i w:val="false"/>
          <w:color w:val="000000"/>
          <w:sz w:val="28"/>
        </w:rPr>
        <w:t>
       14. Әлеуметтік көмек осы қағидаларға 3-қосымшасының 16) тармақшасында көрсетілген негіздеме бойынша кірістер есебінсіз, 10 (он) айлық есептік көрсеткіштен артық емес мөлшерінде жылына бір рет көрсетіледі.</w:t>
      </w:r>
    </w:p>
    <w:bookmarkEnd w:id="31"/>
    <w:bookmarkStart w:name="z45" w:id="32"/>
    <w:p>
      <w:pPr>
        <w:spacing w:after="0"/>
        <w:ind w:left="0"/>
        <w:jc w:val="both"/>
      </w:pPr>
      <w:r>
        <w:rPr>
          <w:rFonts w:ascii="Times New Roman"/>
          <w:b w:val="false"/>
          <w:i w:val="false"/>
          <w:color w:val="000000"/>
          <w:sz w:val="28"/>
        </w:rPr>
        <w:t>
       15. Әлеуметтік көмек осы қағидаларға 3-қосымшаның 17) тармақшасында көрсетілген негіздеме бойынша кірістер есебінсіз, 24 (жиырма төрт) айлық есептік көрсеткіш мөлшерінде жылына бір рет көрсетіледі.</w:t>
      </w:r>
    </w:p>
    <w:bookmarkEnd w:id="32"/>
    <w:bookmarkStart w:name="z46" w:id="33"/>
    <w:p>
      <w:pPr>
        <w:spacing w:after="0"/>
        <w:ind w:left="0"/>
        <w:jc w:val="both"/>
      </w:pPr>
      <w:r>
        <w:rPr>
          <w:rFonts w:ascii="Times New Roman"/>
          <w:b w:val="false"/>
          <w:i w:val="false"/>
          <w:color w:val="000000"/>
          <w:sz w:val="28"/>
        </w:rPr>
        <w:t xml:space="preserve">
       16. Әлеуметтік көмек осы қағидаларға 3-қосымшаның 18) тармақшасында көрсетілген негіздеме бойынша кірістер есебінсіз, 10 (он) айлық есептік көрсеткіш мөлшерінде бір рет көрсетіледі. </w:t>
      </w:r>
    </w:p>
    <w:bookmarkEnd w:id="33"/>
    <w:bookmarkStart w:name="z47" w:id="34"/>
    <w:p>
      <w:pPr>
        <w:spacing w:after="0"/>
        <w:ind w:left="0"/>
        <w:jc w:val="both"/>
      </w:pPr>
      <w:r>
        <w:rPr>
          <w:rFonts w:ascii="Times New Roman"/>
          <w:b w:val="false"/>
          <w:i w:val="false"/>
          <w:color w:val="000000"/>
          <w:sz w:val="28"/>
        </w:rPr>
        <w:t>
       17. Әлеуметтік көмек осы қағидаларға 3-қосымшаның 19) тармақшасында көрсетілген негіздеме бойынша кірістер есебінсіз, 5 (бес) айлық есептік көрсеткіш мөлшерінде бір рет көрсетіледі.</w:t>
      </w:r>
    </w:p>
    <w:bookmarkEnd w:id="34"/>
    <w:bookmarkStart w:name="z48" w:id="35"/>
    <w:p>
      <w:pPr>
        <w:spacing w:after="0"/>
        <w:ind w:left="0"/>
        <w:jc w:val="both"/>
      </w:pPr>
      <w:r>
        <w:rPr>
          <w:rFonts w:ascii="Times New Roman"/>
          <w:b w:val="false"/>
          <w:i w:val="false"/>
          <w:color w:val="000000"/>
          <w:sz w:val="28"/>
        </w:rPr>
        <w:t>
       18. Әлеуметтік көмек осы қағидаларға 3-қосымшаның 20) тармақшасында көрсетілген негіздеме бойынша кірістер есебінсіз, жылына бір рет көрсетіледі.</w:t>
      </w:r>
    </w:p>
    <w:bookmarkEnd w:id="35"/>
    <w:bookmarkStart w:name="z49" w:id="36"/>
    <w:p>
      <w:pPr>
        <w:spacing w:after="0"/>
        <w:ind w:left="0"/>
        <w:jc w:val="left"/>
      </w:pPr>
      <w:r>
        <w:rPr>
          <w:rFonts w:ascii="Times New Roman"/>
          <w:b/>
          <w:i w:val="false"/>
          <w:color w:val="000000"/>
        </w:rPr>
        <w:t xml:space="preserve"> 3. Әлеуметтік көмек көрсету тәртібі</w:t>
      </w:r>
    </w:p>
    <w:bookmarkEnd w:id="36"/>
    <w:bookmarkStart w:name="z50" w:id="37"/>
    <w:p>
      <w:pPr>
        <w:spacing w:after="0"/>
        <w:ind w:left="0"/>
        <w:jc w:val="both"/>
      </w:pPr>
      <w:r>
        <w:rPr>
          <w:rFonts w:ascii="Times New Roman"/>
          <w:b w:val="false"/>
          <w:i w:val="false"/>
          <w:color w:val="000000"/>
          <w:sz w:val="28"/>
        </w:rPr>
        <w:t xml:space="preserve">
      19. Атаулы күндер мен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органмен бекітетін тізім бойынша көрсетіледі. </w:t>
      </w:r>
    </w:p>
    <w:bookmarkEnd w:id="37"/>
    <w:bookmarkStart w:name="z51" w:id="38"/>
    <w:p>
      <w:pPr>
        <w:spacing w:after="0"/>
        <w:ind w:left="0"/>
        <w:jc w:val="both"/>
      </w:pPr>
      <w:r>
        <w:rPr>
          <w:rFonts w:ascii="Times New Roman"/>
          <w:b w:val="false"/>
          <w:i w:val="false"/>
          <w:color w:val="000000"/>
          <w:sz w:val="28"/>
        </w:rPr>
        <w:t xml:space="preserve">
      20. Өмірлік қиын жағдай туындаған кезде әлеуметтік көмек алу үшін өтініш беруші өзінің немесе отбасының атынан уәкілетті органға немесе ауылдық округтың әкіміне өтінішке қоса мынадай құжаттарды: </w:t>
      </w:r>
    </w:p>
    <w:bookmarkEnd w:id="38"/>
    <w:bookmarkStart w:name="z52" w:id="39"/>
    <w:p>
      <w:pPr>
        <w:spacing w:after="0"/>
        <w:ind w:left="0"/>
        <w:jc w:val="both"/>
      </w:pPr>
      <w:r>
        <w:rPr>
          <w:rFonts w:ascii="Times New Roman"/>
          <w:b w:val="false"/>
          <w:i w:val="false"/>
          <w:color w:val="000000"/>
          <w:sz w:val="28"/>
        </w:rPr>
        <w:t>
      1) жеке басын куәландыратын құжатты;</w:t>
      </w:r>
    </w:p>
    <w:bookmarkEnd w:id="39"/>
    <w:bookmarkStart w:name="z53" w:id="40"/>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bookmarkEnd w:id="40"/>
    <w:bookmarkStart w:name="z54" w:id="41"/>
    <w:p>
      <w:pPr>
        <w:spacing w:after="0"/>
        <w:ind w:left="0"/>
        <w:jc w:val="both"/>
      </w:pPr>
      <w:r>
        <w:rPr>
          <w:rFonts w:ascii="Times New Roman"/>
          <w:b w:val="false"/>
          <w:i w:val="false"/>
          <w:color w:val="000000"/>
          <w:sz w:val="28"/>
        </w:rPr>
        <w:t xml:space="preserve">
      3) үлгілік қағидалардың 1-қосымшасына сәйкес нысан бойынша адамның (отбасының) құрамы туралы мәліметтерді; </w:t>
      </w:r>
    </w:p>
    <w:bookmarkEnd w:id="41"/>
    <w:bookmarkStart w:name="z55" w:id="42"/>
    <w:p>
      <w:pPr>
        <w:spacing w:after="0"/>
        <w:ind w:left="0"/>
        <w:jc w:val="both"/>
      </w:pPr>
      <w:r>
        <w:rPr>
          <w:rFonts w:ascii="Times New Roman"/>
          <w:b w:val="false"/>
          <w:i w:val="false"/>
          <w:color w:val="000000"/>
          <w:sz w:val="28"/>
        </w:rPr>
        <w:t>
      4) адамның (отбасы мүшелерінің) табыстары туралы мәліметтерді;</w:t>
      </w:r>
    </w:p>
    <w:bookmarkEnd w:id="42"/>
    <w:bookmarkStart w:name="z56" w:id="43"/>
    <w:p>
      <w:pPr>
        <w:spacing w:after="0"/>
        <w:ind w:left="0"/>
        <w:jc w:val="both"/>
      </w:pPr>
      <w:r>
        <w:rPr>
          <w:rFonts w:ascii="Times New Roman"/>
          <w:b w:val="false"/>
          <w:i w:val="false"/>
          <w:color w:val="000000"/>
          <w:sz w:val="28"/>
        </w:rPr>
        <w:t>
      5) өмірлік қиын жағдайдың туындағанын растайтын актіні және/немесе құжатты ұсынады.</w:t>
      </w:r>
    </w:p>
    <w:bookmarkEnd w:id="43"/>
    <w:bookmarkStart w:name="z57" w:id="44"/>
    <w:p>
      <w:pPr>
        <w:spacing w:after="0"/>
        <w:ind w:left="0"/>
        <w:jc w:val="both"/>
      </w:pPr>
      <w:r>
        <w:rPr>
          <w:rFonts w:ascii="Times New Roman"/>
          <w:b w:val="false"/>
          <w:i w:val="false"/>
          <w:color w:val="000000"/>
          <w:sz w:val="28"/>
        </w:rPr>
        <w:t>
      21.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44"/>
    <w:bookmarkStart w:name="z58" w:id="45"/>
    <w:p>
      <w:pPr>
        <w:spacing w:after="0"/>
        <w:ind w:left="0"/>
        <w:jc w:val="both"/>
      </w:pPr>
      <w:r>
        <w:rPr>
          <w:rFonts w:ascii="Times New Roman"/>
          <w:b w:val="false"/>
          <w:i w:val="false"/>
          <w:color w:val="000000"/>
          <w:sz w:val="28"/>
        </w:rPr>
        <w:t>
      22.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45"/>
    <w:bookmarkStart w:name="z59" w:id="46"/>
    <w:p>
      <w:pPr>
        <w:spacing w:after="0"/>
        <w:ind w:left="0"/>
        <w:jc w:val="both"/>
      </w:pPr>
      <w:r>
        <w:rPr>
          <w:rFonts w:ascii="Times New Roman"/>
          <w:b w:val="false"/>
          <w:i w:val="false"/>
          <w:color w:val="000000"/>
          <w:sz w:val="28"/>
        </w:rPr>
        <w:t>
      23. Учаскелік комиссия құжаттарды алған күннен бастап екі жұмыс күні ішінде өтініш берушіге тексеру жүргізеді, оның нәтижелері бойынша үлгілік қағидалардың 2,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ауылдық округ әкіміне жібереді.</w:t>
      </w:r>
    </w:p>
    <w:bookmarkEnd w:id="46"/>
    <w:bookmarkStart w:name="z60" w:id="47"/>
    <w:p>
      <w:pPr>
        <w:spacing w:after="0"/>
        <w:ind w:left="0"/>
        <w:jc w:val="both"/>
      </w:pPr>
      <w:r>
        <w:rPr>
          <w:rFonts w:ascii="Times New Roman"/>
          <w:b w:val="false"/>
          <w:i w:val="false"/>
          <w:color w:val="000000"/>
          <w:sz w:val="28"/>
        </w:rPr>
        <w:t xml:space="preserve">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p>
    <w:bookmarkEnd w:id="47"/>
    <w:bookmarkStart w:name="z61" w:id="48"/>
    <w:p>
      <w:pPr>
        <w:spacing w:after="0"/>
        <w:ind w:left="0"/>
        <w:jc w:val="both"/>
      </w:pPr>
      <w:r>
        <w:rPr>
          <w:rFonts w:ascii="Times New Roman"/>
          <w:b w:val="false"/>
          <w:i w:val="false"/>
          <w:color w:val="000000"/>
          <w:sz w:val="28"/>
        </w:rPr>
        <w:t xml:space="preserve">
      24.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 </w:t>
      </w:r>
    </w:p>
    <w:bookmarkEnd w:id="48"/>
    <w:bookmarkStart w:name="z62" w:id="49"/>
    <w:p>
      <w:pPr>
        <w:spacing w:after="0"/>
        <w:ind w:left="0"/>
        <w:jc w:val="both"/>
      </w:pPr>
      <w:r>
        <w:rPr>
          <w:rFonts w:ascii="Times New Roman"/>
          <w:b w:val="false"/>
          <w:i w:val="false"/>
          <w:color w:val="000000"/>
          <w:sz w:val="28"/>
        </w:rPr>
        <w:t>
      25.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49"/>
    <w:bookmarkStart w:name="z63" w:id="50"/>
    <w:p>
      <w:pPr>
        <w:spacing w:after="0"/>
        <w:ind w:left="0"/>
        <w:jc w:val="both"/>
      </w:pPr>
      <w:r>
        <w:rPr>
          <w:rFonts w:ascii="Times New Roman"/>
          <w:b w:val="false"/>
          <w:i w:val="false"/>
          <w:color w:val="000000"/>
          <w:sz w:val="28"/>
        </w:rPr>
        <w:t>
      26.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50"/>
    <w:bookmarkStart w:name="z64" w:id="51"/>
    <w:p>
      <w:pPr>
        <w:spacing w:after="0"/>
        <w:ind w:left="0"/>
        <w:jc w:val="both"/>
      </w:pPr>
      <w:r>
        <w:rPr>
          <w:rFonts w:ascii="Times New Roman"/>
          <w:b w:val="false"/>
          <w:i w:val="false"/>
          <w:color w:val="000000"/>
          <w:sz w:val="28"/>
        </w:rPr>
        <w:t>
      27.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51"/>
    <w:bookmarkStart w:name="z65" w:id="52"/>
    <w:p>
      <w:pPr>
        <w:spacing w:after="0"/>
        <w:ind w:left="0"/>
        <w:jc w:val="both"/>
      </w:pPr>
      <w:r>
        <w:rPr>
          <w:rFonts w:ascii="Times New Roman"/>
          <w:b w:val="false"/>
          <w:i w:val="false"/>
          <w:color w:val="000000"/>
          <w:sz w:val="28"/>
        </w:rPr>
        <w:t xml:space="preserve">
      28.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 </w:t>
      </w:r>
    </w:p>
    <w:bookmarkEnd w:id="52"/>
    <w:bookmarkStart w:name="z66" w:id="53"/>
    <w:p>
      <w:pPr>
        <w:spacing w:after="0"/>
        <w:ind w:left="0"/>
        <w:jc w:val="both"/>
      </w:pPr>
      <w:r>
        <w:rPr>
          <w:rFonts w:ascii="Times New Roman"/>
          <w:b w:val="false"/>
          <w:i w:val="false"/>
          <w:color w:val="000000"/>
          <w:sz w:val="28"/>
        </w:rPr>
        <w:t>
      Осы қағидалардың 23 және 24 тармақтарында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53"/>
    <w:bookmarkStart w:name="z67" w:id="54"/>
    <w:p>
      <w:pPr>
        <w:spacing w:after="0"/>
        <w:ind w:left="0"/>
        <w:jc w:val="both"/>
      </w:pPr>
      <w:r>
        <w:rPr>
          <w:rFonts w:ascii="Times New Roman"/>
          <w:b w:val="false"/>
          <w:i w:val="false"/>
          <w:color w:val="000000"/>
          <w:sz w:val="28"/>
        </w:rPr>
        <w:t>
      29.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54"/>
    <w:bookmarkStart w:name="z68" w:id="55"/>
    <w:p>
      <w:pPr>
        <w:spacing w:after="0"/>
        <w:ind w:left="0"/>
        <w:jc w:val="both"/>
      </w:pPr>
      <w:r>
        <w:rPr>
          <w:rFonts w:ascii="Times New Roman"/>
          <w:b w:val="false"/>
          <w:i w:val="false"/>
          <w:color w:val="000000"/>
          <w:sz w:val="28"/>
        </w:rPr>
        <w:t>
      30. Әлеуметтік көмек көрсетуден бас тарту:</w:t>
      </w:r>
    </w:p>
    <w:bookmarkEnd w:id="55"/>
    <w:bookmarkStart w:name="z69" w:id="56"/>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56"/>
    <w:bookmarkStart w:name="z70" w:id="57"/>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bookmarkEnd w:id="57"/>
    <w:bookmarkStart w:name="z71" w:id="58"/>
    <w:p>
      <w:pPr>
        <w:spacing w:after="0"/>
        <w:ind w:left="0"/>
        <w:jc w:val="both"/>
      </w:pPr>
      <w:r>
        <w:rPr>
          <w:rFonts w:ascii="Times New Roman"/>
          <w:b w:val="false"/>
          <w:i w:val="false"/>
          <w:color w:val="000000"/>
          <w:sz w:val="28"/>
        </w:rPr>
        <w:t>
      3) адамның (отбасының) жан басына шаққандағы орташа табысы мөлшерінің асып кетуі;</w:t>
      </w:r>
    </w:p>
    <w:bookmarkEnd w:id="58"/>
    <w:bookmarkStart w:name="z72" w:id="59"/>
    <w:p>
      <w:pPr>
        <w:spacing w:after="0"/>
        <w:ind w:left="0"/>
        <w:jc w:val="both"/>
      </w:pPr>
      <w:r>
        <w:rPr>
          <w:rFonts w:ascii="Times New Roman"/>
          <w:b w:val="false"/>
          <w:i w:val="false"/>
          <w:color w:val="000000"/>
          <w:sz w:val="28"/>
        </w:rPr>
        <w:t>
      31. Әлеуметтік көмек ұсынуға шығыстарды қаржыландыру ауданның бюджетінде көзделген ағымдағы қаржы жылына арналған қаражат шегінде жүзеге асыралады.</w:t>
      </w:r>
    </w:p>
    <w:bookmarkEnd w:id="59"/>
    <w:bookmarkStart w:name="z73" w:id="60"/>
    <w:p>
      <w:pPr>
        <w:spacing w:after="0"/>
        <w:ind w:left="0"/>
        <w:jc w:val="both"/>
      </w:pPr>
      <w:r>
        <w:rPr>
          <w:rFonts w:ascii="Times New Roman"/>
          <w:b w:val="false"/>
          <w:i w:val="false"/>
          <w:color w:val="000000"/>
          <w:sz w:val="28"/>
        </w:rPr>
        <w:t>
       Әлеуметтік көмек төлемі екінші деңгейдегі банктер арқылы өтініш берушілердің дербес шоттарына сомаларды уәкілетті органдардың аударуы жолымен жүзеге асырылады.</w:t>
      </w:r>
    </w:p>
    <w:bookmarkEnd w:id="60"/>
    <w:bookmarkStart w:name="z74" w:id="61"/>
    <w:p>
      <w:pPr>
        <w:spacing w:after="0"/>
        <w:ind w:left="0"/>
        <w:jc w:val="left"/>
      </w:pPr>
      <w:r>
        <w:rPr>
          <w:rFonts w:ascii="Times New Roman"/>
          <w:b/>
          <w:i w:val="false"/>
          <w:color w:val="000000"/>
        </w:rPr>
        <w:t xml:space="preserve"> 4. Көрсетілетін әлеуметтік көмектін тоқтатылуы және қайтарылуы үшін негіздемелер</w:t>
      </w:r>
    </w:p>
    <w:bookmarkEnd w:id="61"/>
    <w:bookmarkStart w:name="z75" w:id="62"/>
    <w:p>
      <w:pPr>
        <w:spacing w:after="0"/>
        <w:ind w:left="0"/>
        <w:jc w:val="both"/>
      </w:pPr>
      <w:r>
        <w:rPr>
          <w:rFonts w:ascii="Times New Roman"/>
          <w:b w:val="false"/>
          <w:i w:val="false"/>
          <w:color w:val="000000"/>
          <w:sz w:val="28"/>
        </w:rPr>
        <w:t>
      32. Әлеуметтік көмек:</w:t>
      </w:r>
    </w:p>
    <w:bookmarkEnd w:id="62"/>
    <w:bookmarkStart w:name="z76" w:id="63"/>
    <w:p>
      <w:pPr>
        <w:spacing w:after="0"/>
        <w:ind w:left="0"/>
        <w:jc w:val="both"/>
      </w:pPr>
      <w:r>
        <w:rPr>
          <w:rFonts w:ascii="Times New Roman"/>
          <w:b w:val="false"/>
          <w:i w:val="false"/>
          <w:color w:val="000000"/>
          <w:sz w:val="28"/>
        </w:rPr>
        <w:t>
      1) алушы қайтыс болған;</w:t>
      </w:r>
    </w:p>
    <w:bookmarkEnd w:id="63"/>
    <w:bookmarkStart w:name="z77" w:id="64"/>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bookmarkEnd w:id="64"/>
    <w:bookmarkStart w:name="z78" w:id="65"/>
    <w:p>
      <w:pPr>
        <w:spacing w:after="0"/>
        <w:ind w:left="0"/>
        <w:jc w:val="both"/>
      </w:pPr>
      <w:r>
        <w:rPr>
          <w:rFonts w:ascii="Times New Roman"/>
          <w:b w:val="false"/>
          <w:i w:val="false"/>
          <w:color w:val="000000"/>
          <w:sz w:val="28"/>
        </w:rPr>
        <w:t xml:space="preserve">
      3) алушыны мемлекеттік медициналық-әлеуметтік мекемелерге тұруға жіберген; </w:t>
      </w:r>
    </w:p>
    <w:bookmarkEnd w:id="65"/>
    <w:bookmarkStart w:name="z79" w:id="66"/>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66"/>
    <w:bookmarkStart w:name="z80" w:id="67"/>
    <w:p>
      <w:pPr>
        <w:spacing w:after="0"/>
        <w:ind w:left="0"/>
        <w:jc w:val="both"/>
      </w:pPr>
      <w:r>
        <w:rPr>
          <w:rFonts w:ascii="Times New Roman"/>
          <w:b w:val="false"/>
          <w:i w:val="false"/>
          <w:color w:val="000000"/>
          <w:sz w:val="28"/>
        </w:rPr>
        <w:t xml:space="preserve">
      Әлеуметтік көмекті төлеу көрсетілген жағдайлар туындаған айдан бастап тоқтатылады. </w:t>
      </w:r>
    </w:p>
    <w:bookmarkEnd w:id="67"/>
    <w:bookmarkStart w:name="z81" w:id="68"/>
    <w:p>
      <w:pPr>
        <w:spacing w:after="0"/>
        <w:ind w:left="0"/>
        <w:jc w:val="both"/>
      </w:pPr>
      <w:r>
        <w:rPr>
          <w:rFonts w:ascii="Times New Roman"/>
          <w:b w:val="false"/>
          <w:i w:val="false"/>
          <w:color w:val="000000"/>
          <w:sz w:val="28"/>
        </w:rPr>
        <w:t>
      33. Артық төленген сомалар ерікті немесе Қазақстан Республикасының заңнамасында белгіленген өзгеше тәртіппен қайтаруға жатады.</w:t>
      </w:r>
    </w:p>
    <w:bookmarkEnd w:id="68"/>
    <w:bookmarkStart w:name="z82" w:id="69"/>
    <w:p>
      <w:pPr>
        <w:spacing w:after="0"/>
        <w:ind w:left="0"/>
        <w:jc w:val="left"/>
      </w:pPr>
      <w:r>
        <w:rPr>
          <w:rFonts w:ascii="Times New Roman"/>
          <w:b/>
          <w:i w:val="false"/>
          <w:color w:val="000000"/>
        </w:rPr>
        <w:t xml:space="preserve"> 5. Қорытынды ереже</w:t>
      </w:r>
    </w:p>
    <w:bookmarkEnd w:id="69"/>
    <w:bookmarkStart w:name="z83" w:id="70"/>
    <w:p>
      <w:pPr>
        <w:spacing w:after="0"/>
        <w:ind w:left="0"/>
        <w:jc w:val="both"/>
      </w:pPr>
      <w:r>
        <w:rPr>
          <w:rFonts w:ascii="Times New Roman"/>
          <w:b w:val="false"/>
          <w:i w:val="false"/>
          <w:color w:val="000000"/>
          <w:sz w:val="28"/>
        </w:rPr>
        <w:t>
       34.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қағидаларына 1-қосымша</w:t>
            </w:r>
          </w:p>
        </w:tc>
      </w:tr>
    </w:tbl>
    <w:bookmarkStart w:name="z85" w:id="71"/>
    <w:p>
      <w:pPr>
        <w:spacing w:after="0"/>
        <w:ind w:left="0"/>
        <w:jc w:val="left"/>
      </w:pPr>
      <w:r>
        <w:rPr>
          <w:rFonts w:ascii="Times New Roman"/>
          <w:b/>
          <w:i w:val="false"/>
          <w:color w:val="000000"/>
        </w:rPr>
        <w:t xml:space="preserve"> Әлеуметтік көмек көрсетудің атаулы күндерінің, мереке күндерінің тізімі және еселігі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2"/>
          <w:p>
            <w:pPr>
              <w:spacing w:after="20"/>
              <w:ind w:left="20"/>
              <w:jc w:val="both"/>
            </w:pPr>
            <w:r>
              <w:rPr>
                <w:rFonts w:ascii="Times New Roman"/>
                <w:b w:val="false"/>
                <w:i w:val="false"/>
                <w:color w:val="000000"/>
                <w:sz w:val="20"/>
              </w:rPr>
              <w:t>
р/с</w:t>
            </w:r>
          </w:p>
          <w:bookmarkEnd w:id="72"/>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күндері мен мереке күндері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көрсетудің еселігі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3"/>
          <w:p>
            <w:pPr>
              <w:spacing w:after="20"/>
              <w:ind w:left="20"/>
              <w:jc w:val="both"/>
            </w:pPr>
            <w:r>
              <w:rPr>
                <w:rFonts w:ascii="Times New Roman"/>
                <w:b w:val="false"/>
                <w:i w:val="false"/>
                <w:color w:val="000000"/>
                <w:sz w:val="20"/>
              </w:rPr>
              <w:t>
1</w:t>
            </w:r>
          </w:p>
          <w:bookmarkEnd w:id="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ақпан – "Ауғанстан аумағынан әскерді шығару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4"/>
          <w:p>
            <w:pPr>
              <w:spacing w:after="20"/>
              <w:ind w:left="20"/>
              <w:jc w:val="both"/>
            </w:pPr>
            <w:r>
              <w:rPr>
                <w:rFonts w:ascii="Times New Roman"/>
                <w:b w:val="false"/>
                <w:i w:val="false"/>
                <w:color w:val="000000"/>
                <w:sz w:val="20"/>
              </w:rPr>
              <w:t>
2</w:t>
            </w:r>
          </w:p>
          <w:bookmarkEnd w:id="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наурыз – "Халықаралық әйелдер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5"/>
          <w:p>
            <w:pPr>
              <w:spacing w:after="20"/>
              <w:ind w:left="20"/>
              <w:jc w:val="both"/>
            </w:pPr>
            <w:r>
              <w:rPr>
                <w:rFonts w:ascii="Times New Roman"/>
                <w:b w:val="false"/>
                <w:i w:val="false"/>
                <w:color w:val="000000"/>
                <w:sz w:val="20"/>
              </w:rPr>
              <w:t>
3</w:t>
            </w:r>
          </w:p>
          <w:bookmarkEnd w:id="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сәуір – "Чернобыль атомдық электр стансасындағы апатты еске 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6"/>
          <w:p>
            <w:pPr>
              <w:spacing w:after="20"/>
              <w:ind w:left="20"/>
              <w:jc w:val="both"/>
            </w:pPr>
            <w:r>
              <w:rPr>
                <w:rFonts w:ascii="Times New Roman"/>
                <w:b w:val="false"/>
                <w:i w:val="false"/>
                <w:color w:val="000000"/>
                <w:sz w:val="20"/>
              </w:rPr>
              <w:t>
4</w:t>
            </w:r>
          </w:p>
          <w:bookmarkEnd w:id="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мамыр – "Отанды қорғау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7"/>
          <w:p>
            <w:pPr>
              <w:spacing w:after="20"/>
              <w:ind w:left="20"/>
              <w:jc w:val="both"/>
            </w:pPr>
            <w:r>
              <w:rPr>
                <w:rFonts w:ascii="Times New Roman"/>
                <w:b w:val="false"/>
                <w:i w:val="false"/>
                <w:color w:val="000000"/>
                <w:sz w:val="20"/>
              </w:rPr>
              <w:t>
5</w:t>
            </w:r>
          </w:p>
          <w:bookmarkEnd w:id="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 – "Жеңіс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8"/>
          <w:p>
            <w:pPr>
              <w:spacing w:after="20"/>
              <w:ind w:left="20"/>
              <w:jc w:val="both"/>
            </w:pPr>
            <w:r>
              <w:rPr>
                <w:rFonts w:ascii="Times New Roman"/>
                <w:b w:val="false"/>
                <w:i w:val="false"/>
                <w:color w:val="000000"/>
                <w:sz w:val="20"/>
              </w:rPr>
              <w:t>
6</w:t>
            </w:r>
          </w:p>
          <w:bookmarkEnd w:id="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мамыр – "Саяси қуғын – сүргін және ашаршылық құрбандарын еске 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9"/>
          <w:p>
            <w:pPr>
              <w:spacing w:after="20"/>
              <w:ind w:left="20"/>
              <w:jc w:val="both"/>
            </w:pPr>
            <w:r>
              <w:rPr>
                <w:rFonts w:ascii="Times New Roman"/>
                <w:b w:val="false"/>
                <w:i w:val="false"/>
                <w:color w:val="000000"/>
                <w:sz w:val="20"/>
              </w:rPr>
              <w:t>
7</w:t>
            </w:r>
          </w:p>
          <w:bookmarkEnd w:id="7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тамыз – "Қазақстан Республикасының Конституциясы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1 рет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қағидаларына 2-қосымша</w:t>
            </w:r>
          </w:p>
        </w:tc>
      </w:tr>
    </w:tbl>
    <w:bookmarkStart w:name="z95" w:id="80"/>
    <w:p>
      <w:pPr>
        <w:spacing w:after="0"/>
        <w:ind w:left="0"/>
        <w:jc w:val="left"/>
      </w:pPr>
      <w:r>
        <w:rPr>
          <w:rFonts w:ascii="Times New Roman"/>
          <w:b/>
          <w:i w:val="false"/>
          <w:color w:val="000000"/>
        </w:rPr>
        <w:t xml:space="preserve"> Алушылар санатының тізбесі, әлеуметтік көмектің шекті мөлшерлері, табиғи зілзала немесе өрт салдарынан өмірлік қиын жағдай туындаған кезде әлеуметтік көмекке өтініш білдіру мерзімдері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1"/>
          <w:p>
            <w:pPr>
              <w:spacing w:after="20"/>
              <w:ind w:left="20"/>
              <w:jc w:val="both"/>
            </w:pPr>
            <w:r>
              <w:rPr>
                <w:rFonts w:ascii="Times New Roman"/>
                <w:b w:val="false"/>
                <w:i w:val="false"/>
                <w:color w:val="000000"/>
                <w:sz w:val="20"/>
              </w:rPr>
              <w:t>
№</w:t>
            </w:r>
          </w:p>
          <w:bookmarkEnd w:id="8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 санатының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шекті мөлшерлері және есілігі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көмекке өтініш білдіру мерзімдері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2"/>
          <w:p>
            <w:pPr>
              <w:spacing w:after="20"/>
              <w:ind w:left="20"/>
              <w:jc w:val="both"/>
            </w:pPr>
            <w:r>
              <w:rPr>
                <w:rFonts w:ascii="Times New Roman"/>
                <w:b w:val="false"/>
                <w:i w:val="false"/>
                <w:color w:val="000000"/>
                <w:sz w:val="20"/>
              </w:rPr>
              <w:t>
1.</w:t>
            </w:r>
          </w:p>
          <w:bookmarkEnd w:id="8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зілзаланың немесе өрттің салдарынан өмірлік қиын жағдайда қалған азаматтар (отбасылар)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айлық есептік көрсеткіштен артық емес, біржолғы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 туындаған күнінен бастап төрт айдан кешіктірмей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Аққайың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қағидаларына 3-қосымша</w:t>
            </w:r>
          </w:p>
        </w:tc>
      </w:tr>
    </w:tbl>
    <w:bookmarkStart w:name="z99" w:id="83"/>
    <w:p>
      <w:pPr>
        <w:spacing w:after="0"/>
        <w:ind w:left="0"/>
        <w:jc w:val="left"/>
      </w:pPr>
      <w:r>
        <w:rPr>
          <w:rFonts w:ascii="Times New Roman"/>
          <w:b/>
          <w:i w:val="false"/>
          <w:color w:val="000000"/>
        </w:rPr>
        <w:t xml:space="preserve"> Өмірлік қиын жағдай туындаған кезде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w:t>
      </w:r>
    </w:p>
    <w:bookmarkEnd w:id="83"/>
    <w:bookmarkStart w:name="z100" w:id="84"/>
    <w:p>
      <w:pPr>
        <w:spacing w:after="0"/>
        <w:ind w:left="0"/>
        <w:jc w:val="both"/>
      </w:pPr>
      <w:r>
        <w:rPr>
          <w:rFonts w:ascii="Times New Roman"/>
          <w:b w:val="false"/>
          <w:i w:val="false"/>
          <w:color w:val="000000"/>
          <w:sz w:val="28"/>
        </w:rPr>
        <w:t>
      1) жетiмдiк;</w:t>
      </w:r>
    </w:p>
    <w:bookmarkEnd w:id="84"/>
    <w:bookmarkStart w:name="z101" w:id="85"/>
    <w:p>
      <w:pPr>
        <w:spacing w:after="0"/>
        <w:ind w:left="0"/>
        <w:jc w:val="both"/>
      </w:pPr>
      <w:r>
        <w:rPr>
          <w:rFonts w:ascii="Times New Roman"/>
          <w:b w:val="false"/>
          <w:i w:val="false"/>
          <w:color w:val="000000"/>
          <w:sz w:val="28"/>
        </w:rPr>
        <w:t>
      2) ата-ана қамқорлығының болмауы;</w:t>
      </w:r>
    </w:p>
    <w:bookmarkEnd w:id="85"/>
    <w:bookmarkStart w:name="z102" w:id="86"/>
    <w:p>
      <w:pPr>
        <w:spacing w:after="0"/>
        <w:ind w:left="0"/>
        <w:jc w:val="both"/>
      </w:pPr>
      <w:r>
        <w:rPr>
          <w:rFonts w:ascii="Times New Roman"/>
          <w:b w:val="false"/>
          <w:i w:val="false"/>
          <w:color w:val="000000"/>
          <w:sz w:val="28"/>
        </w:rPr>
        <w:t>
      3) кәмелетке толмағандардың қадағалаусыз қалуы, оның iшiнде девианттық мiнез-құлық;</w:t>
      </w:r>
    </w:p>
    <w:bookmarkEnd w:id="86"/>
    <w:bookmarkStart w:name="z103" w:id="87"/>
    <w:p>
      <w:pPr>
        <w:spacing w:after="0"/>
        <w:ind w:left="0"/>
        <w:jc w:val="both"/>
      </w:pPr>
      <w:r>
        <w:rPr>
          <w:rFonts w:ascii="Times New Roman"/>
          <w:b w:val="false"/>
          <w:i w:val="false"/>
          <w:color w:val="000000"/>
          <w:sz w:val="28"/>
        </w:rPr>
        <w:t>
      4) туғанынан үш жасқа дейiнгi балалардың ерте психофизикалық дамуы мүмкiндiктерiнiң шектелуi;</w:t>
      </w:r>
    </w:p>
    <w:bookmarkEnd w:id="87"/>
    <w:bookmarkStart w:name="z104" w:id="88"/>
    <w:p>
      <w:pPr>
        <w:spacing w:after="0"/>
        <w:ind w:left="0"/>
        <w:jc w:val="both"/>
      </w:pPr>
      <w:r>
        <w:rPr>
          <w:rFonts w:ascii="Times New Roman"/>
          <w:b w:val="false"/>
          <w:i w:val="false"/>
          <w:color w:val="000000"/>
          <w:sz w:val="28"/>
        </w:rPr>
        <w:t>
      5) дене және (немесе) ақыл-ой мүмкiндiктерiне байланысты ағза функцияларының тұрақты бұзылуы;</w:t>
      </w:r>
    </w:p>
    <w:bookmarkEnd w:id="88"/>
    <w:bookmarkStart w:name="z105" w:id="89"/>
    <w:p>
      <w:pPr>
        <w:spacing w:after="0"/>
        <w:ind w:left="0"/>
        <w:jc w:val="both"/>
      </w:pPr>
      <w:r>
        <w:rPr>
          <w:rFonts w:ascii="Times New Roman"/>
          <w:b w:val="false"/>
          <w:i w:val="false"/>
          <w:color w:val="000000"/>
          <w:sz w:val="28"/>
        </w:rPr>
        <w:t>
      6) әлеуметтік мәні бар аурулардың және айналасындағыларға қауiп төндiретiн аурулардың салдарынан тыныс-тіршілігінiң шектелуi;</w:t>
      </w:r>
    </w:p>
    <w:bookmarkEnd w:id="89"/>
    <w:bookmarkStart w:name="z106" w:id="90"/>
    <w:p>
      <w:pPr>
        <w:spacing w:after="0"/>
        <w:ind w:left="0"/>
        <w:jc w:val="both"/>
      </w:pPr>
      <w:r>
        <w:rPr>
          <w:rFonts w:ascii="Times New Roman"/>
          <w:b w:val="false"/>
          <w:i w:val="false"/>
          <w:color w:val="000000"/>
          <w:sz w:val="28"/>
        </w:rPr>
        <w:t>
      7) жасының егде тартуына байланысты, ауруы және (немесе) мүгедектiгi салдарынан өзiне-өзi күтiм жасай алмауы;</w:t>
      </w:r>
    </w:p>
    <w:bookmarkEnd w:id="90"/>
    <w:bookmarkStart w:name="z107" w:id="91"/>
    <w:p>
      <w:pPr>
        <w:spacing w:after="0"/>
        <w:ind w:left="0"/>
        <w:jc w:val="both"/>
      </w:pPr>
      <w:r>
        <w:rPr>
          <w:rFonts w:ascii="Times New Roman"/>
          <w:b w:val="false"/>
          <w:i w:val="false"/>
          <w:color w:val="000000"/>
          <w:sz w:val="28"/>
        </w:rPr>
        <w:t>
      8) әлеуметтiк бейiмсiздiкке және әлеуметтiк депривацияға әкеп соқтырған қатыгездік;</w:t>
      </w:r>
    </w:p>
    <w:bookmarkEnd w:id="91"/>
    <w:bookmarkStart w:name="z108" w:id="92"/>
    <w:p>
      <w:pPr>
        <w:spacing w:after="0"/>
        <w:ind w:left="0"/>
        <w:jc w:val="both"/>
      </w:pPr>
      <w:r>
        <w:rPr>
          <w:rFonts w:ascii="Times New Roman"/>
          <w:b w:val="false"/>
          <w:i w:val="false"/>
          <w:color w:val="000000"/>
          <w:sz w:val="28"/>
        </w:rPr>
        <w:t>
      9) баспанасыздық (белгiлi бiр тұрғылықты жерi жоқ адамдар);</w:t>
      </w:r>
    </w:p>
    <w:bookmarkEnd w:id="92"/>
    <w:bookmarkStart w:name="z109" w:id="93"/>
    <w:p>
      <w:pPr>
        <w:spacing w:after="0"/>
        <w:ind w:left="0"/>
        <w:jc w:val="both"/>
      </w:pPr>
      <w:r>
        <w:rPr>
          <w:rFonts w:ascii="Times New Roman"/>
          <w:b w:val="false"/>
          <w:i w:val="false"/>
          <w:color w:val="000000"/>
          <w:sz w:val="28"/>
        </w:rPr>
        <w:t>
      10) бас бостандығынан айыру орындарынан босау;</w:t>
      </w:r>
    </w:p>
    <w:bookmarkEnd w:id="93"/>
    <w:bookmarkStart w:name="z110" w:id="94"/>
    <w:p>
      <w:pPr>
        <w:spacing w:after="0"/>
        <w:ind w:left="0"/>
        <w:jc w:val="both"/>
      </w:pPr>
      <w:r>
        <w:rPr>
          <w:rFonts w:ascii="Times New Roman"/>
          <w:b w:val="false"/>
          <w:i w:val="false"/>
          <w:color w:val="000000"/>
          <w:sz w:val="28"/>
        </w:rPr>
        <w:t xml:space="preserve">
      11) қылмыстық-атқару инспекциясының пробация қызметінде есепте тұруы; </w:t>
      </w:r>
    </w:p>
    <w:bookmarkEnd w:id="94"/>
    <w:bookmarkStart w:name="z111" w:id="95"/>
    <w:p>
      <w:pPr>
        <w:spacing w:after="0"/>
        <w:ind w:left="0"/>
        <w:jc w:val="both"/>
      </w:pPr>
      <w:r>
        <w:rPr>
          <w:rFonts w:ascii="Times New Roman"/>
          <w:b w:val="false"/>
          <w:i w:val="false"/>
          <w:color w:val="000000"/>
          <w:sz w:val="28"/>
        </w:rPr>
        <w:t>
      12) кәмелетке толмағандардың ерекше тәртіпте ұстайтын білім беру ұйымдарында болуы;</w:t>
      </w:r>
    </w:p>
    <w:bookmarkEnd w:id="95"/>
    <w:bookmarkStart w:name="z112" w:id="96"/>
    <w:p>
      <w:pPr>
        <w:spacing w:after="0"/>
        <w:ind w:left="0"/>
        <w:jc w:val="both"/>
      </w:pPr>
      <w:r>
        <w:rPr>
          <w:rFonts w:ascii="Times New Roman"/>
          <w:b w:val="false"/>
          <w:i w:val="false"/>
          <w:color w:val="000000"/>
          <w:sz w:val="28"/>
        </w:rPr>
        <w:t>
      13) адамның (отбасының) ең төмен күнкөріс деңгейі мөлшерінің бір еселік шегінен аспайтын жан басына шаққандағы орташа табысының болуы;</w:t>
      </w:r>
    </w:p>
    <w:bookmarkEnd w:id="96"/>
    <w:bookmarkStart w:name="z113" w:id="97"/>
    <w:p>
      <w:pPr>
        <w:spacing w:after="0"/>
        <w:ind w:left="0"/>
        <w:jc w:val="both"/>
      </w:pPr>
      <w:r>
        <w:rPr>
          <w:rFonts w:ascii="Times New Roman"/>
          <w:b w:val="false"/>
          <w:i w:val="false"/>
          <w:color w:val="000000"/>
          <w:sz w:val="28"/>
        </w:rPr>
        <w:t>
      14) табиғи зілзала немесе өрт салдарынан азаматқа (отбасына) не оның мүлкіне залал келтіру;</w:t>
      </w:r>
    </w:p>
    <w:bookmarkEnd w:id="97"/>
    <w:bookmarkStart w:name="z114" w:id="98"/>
    <w:p>
      <w:pPr>
        <w:spacing w:after="0"/>
        <w:ind w:left="0"/>
        <w:jc w:val="both"/>
      </w:pPr>
      <w:r>
        <w:rPr>
          <w:rFonts w:ascii="Times New Roman"/>
          <w:b w:val="false"/>
          <w:i w:val="false"/>
          <w:color w:val="000000"/>
          <w:sz w:val="28"/>
        </w:rPr>
        <w:t xml:space="preserve">
      15)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5, 6, 7, 8 және 9-баптарында көрсетілген Ұлы Отан соғысының қатысушылары мен мүгедектері, женілдіктер мен кепілдіктер жағынан Ұлы Отан соғысының қатысушылары мен мүгедектеріне теңестірілген адамдар және жеңілдіктер мен кепілдіктер жөнінен соғысқа қатысушыларға теңістірілген адамдардың басқа да санаттардың шот-фактурасын және орындалған жұмыстар актісін ұсынуымен тіс протездеуге мұқтаждығы (бағалы металлдар мен металл керамикадан, металл акрилден жасалған протездерден тіс протездеуің қоспағанда); </w:t>
      </w:r>
    </w:p>
    <w:bookmarkEnd w:id="98"/>
    <w:bookmarkStart w:name="z115" w:id="99"/>
    <w:p>
      <w:pPr>
        <w:spacing w:after="0"/>
        <w:ind w:left="0"/>
        <w:jc w:val="both"/>
      </w:pPr>
      <w:r>
        <w:rPr>
          <w:rFonts w:ascii="Times New Roman"/>
          <w:b w:val="false"/>
          <w:i w:val="false"/>
          <w:color w:val="000000"/>
          <w:sz w:val="28"/>
        </w:rPr>
        <w:t>
      16)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5, 6, 7, 8 және 9-баптарында көрсетілген Ұлы Отан соғысының қатысушылары мен мүгедектері, женілдіктер мен кепілдіктер жағынан Ұлы Отан соғысының қатысушылары мен мүгедектеріне теңестірілген адамдар және жеңілдіктер мен кепілдіктер жөнінен соғысқа қатысушыларға теңістірілген адамдардың басқа да санаттардың Қазақстан Республикасының санаторийлерінде және профилакторийлерінде санаторлық-курорттық емделуге мұқтаждығы;</w:t>
      </w:r>
    </w:p>
    <w:bookmarkEnd w:id="99"/>
    <w:bookmarkStart w:name="z116" w:id="100"/>
    <w:p>
      <w:pPr>
        <w:spacing w:after="0"/>
        <w:ind w:left="0"/>
        <w:jc w:val="both"/>
      </w:pPr>
      <w:r>
        <w:rPr>
          <w:rFonts w:ascii="Times New Roman"/>
          <w:b w:val="false"/>
          <w:i w:val="false"/>
          <w:color w:val="000000"/>
          <w:sz w:val="28"/>
        </w:rPr>
        <w:t>
      17)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5 және 7-баптарында көрсетілген Ұлы Отан соғысының қатысушылары мен мүгедектерінің коммуналдық қызметтерді төлеу және отын сатып алу үшін шығынның орнын толтыруға мұқтаждығы;</w:t>
      </w:r>
    </w:p>
    <w:bookmarkEnd w:id="100"/>
    <w:bookmarkStart w:name="z117" w:id="101"/>
    <w:p>
      <w:pPr>
        <w:spacing w:after="0"/>
        <w:ind w:left="0"/>
        <w:jc w:val="both"/>
      </w:pPr>
      <w:r>
        <w:rPr>
          <w:rFonts w:ascii="Times New Roman"/>
          <w:b w:val="false"/>
          <w:i w:val="false"/>
          <w:color w:val="000000"/>
          <w:sz w:val="28"/>
        </w:rPr>
        <w:t>
      18) туберкулездің белсенді формасымен ауыратын адамдарға денсаулық сақтау мекемесінен анықтама ұсыну бойынша әлеуметтік көмек көрсетуге мұқтаждығы;</w:t>
      </w:r>
    </w:p>
    <w:bookmarkEnd w:id="101"/>
    <w:bookmarkStart w:name="z118" w:id="102"/>
    <w:p>
      <w:pPr>
        <w:spacing w:after="0"/>
        <w:ind w:left="0"/>
        <w:jc w:val="both"/>
      </w:pPr>
      <w:r>
        <w:rPr>
          <w:rFonts w:ascii="Times New Roman"/>
          <w:b w:val="false"/>
          <w:i w:val="false"/>
          <w:color w:val="000000"/>
          <w:sz w:val="28"/>
        </w:rPr>
        <w:t>
      19) 3-4 сатыдағы онкологиялық ауруымен ауратын адамдарға денсаулық сақтау мекемесінен анықтама ұсыну бойынша әлеуметтік көмек көрсетуге мұқтаждығы;</w:t>
      </w:r>
    </w:p>
    <w:bookmarkEnd w:id="102"/>
    <w:bookmarkStart w:name="z119" w:id="103"/>
    <w:p>
      <w:pPr>
        <w:spacing w:after="0"/>
        <w:ind w:left="0"/>
        <w:jc w:val="both"/>
      </w:pPr>
      <w:r>
        <w:rPr>
          <w:rFonts w:ascii="Times New Roman"/>
          <w:b w:val="false"/>
          <w:i w:val="false"/>
          <w:color w:val="000000"/>
          <w:sz w:val="28"/>
        </w:rPr>
        <w:t>
      20)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5, 6, 7, 8 және 9-баптарында көрсетілген Ұлы Отан соғысының қатысушылары мен мүгедектері, женілдіктер мен кепілдіктер жағынан Ұлы Отан соғысының қатысушылары мен мүгедектеріне теңестірілген адамдар және жеңілдіктер мен кепілдіктер жөнінен соғысқа қатысушыларға теңістірілген адамдардың басқа да санаттардың, сондай-ақ Семей ядролық полигоны аймағында зардап шеккендердің Қазақстан Республикасының аумағында жол жүру құжатын ұсынуымен теміржол (плацкарт вагон), жолаушылар тасымалдайтың автомобиль көлігінің (таксиден басқа) бір түрімен жол жұру станциясынан ауруханаға жатқызылатын жерге дейін және кері жол жүруге мұқтаждығы.</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