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75a9" w14:textId="3f27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және мереке күндеріне орай алушылардың жекелеген санаттары үшін әлеуметтік көмектің мөлшерлерін белгілеу туралы" Солтүстік Қазақстан облысыАққайың ауданы мәслихатының 2016 жылғы 29 қарашадағы № 7-12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2017 жылғы 16 наурыздағы № 10-2 шешімі. Солтүстік Қазақстан облысының Әділет департаментінде 2017 жылғы 11 сәуірде № 4139 болып тіркелді. Күші жойылды - Солтүстік Қазақстан облысы Аққайың ауданы маслихатының 2021 жылғы 19 қазандағы № 6-3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маслихатының 19.10.2021 </w:t>
      </w:r>
      <w:r>
        <w:rPr>
          <w:rFonts w:ascii="Times New Roman"/>
          <w:b w:val="false"/>
          <w:i w:val="false"/>
          <w:color w:val="ff0000"/>
          <w:sz w:val="28"/>
        </w:rPr>
        <w:t>№ 6-3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Солтүстік Қазақстан облысы Аққайың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"Атаулы және мереке күндеріне орай алушылардың жекелеген санаттары үшін әлеуметтік көмектің мөлшерлерін белгілеу туралы" Солтүстік Қазақстан облысы Аққайың ауданы мәслихатының 2016 жылғы 29 қарашадағы № 7-12 </w:t>
      </w:r>
      <w:r>
        <w:rPr>
          <w:rFonts w:ascii="Times New Roman"/>
          <w:b w:val="false"/>
          <w:i w:val="false"/>
          <w:color w:val="000000"/>
          <w:sz w:val="28"/>
        </w:rPr>
        <w:t>шешіміне</w:t>
      </w:r>
      <w:r>
        <w:rPr>
          <w:rFonts w:ascii="Times New Roman"/>
          <w:b w:val="false"/>
          <w:i w:val="false"/>
          <w:color w:val="000000"/>
          <w:sz w:val="28"/>
        </w:rPr>
        <w:t xml:space="preserve"> (2016 жылғы 21 желтоқсанда нормативтік құқықтық актілерді мемлекеттік тіркеу тізілімінде № 3972 болып тіркелді, 2016 жылғы 28 желтоқсанда "Әділет" Қазақстан Республикасы нормативтік құқықтық ақтілерінің ақпараттық-құқықтық жүйесінде жарияланды)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 алғаш ресми жарияланған күннен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Аққайың ауданы </w:t>
            </w:r>
          </w:p>
          <w:p>
            <w:pPr>
              <w:spacing w:after="20"/>
              <w:ind w:left="20"/>
              <w:jc w:val="both"/>
            </w:pPr>
            <w:r>
              <w:rPr>
                <w:rFonts w:ascii="Times New Roman"/>
                <w:b w:val="false"/>
                <w:i/>
                <w:color w:val="000000"/>
                <w:sz w:val="20"/>
              </w:rPr>
              <w:t xml:space="preserve">мәслихатының </w:t>
            </w:r>
          </w:p>
          <w:p>
            <w:pPr>
              <w:spacing w:after="0"/>
              <w:ind w:left="0"/>
              <w:jc w:val="left"/>
            </w:pPr>
          </w:p>
          <w:p>
            <w:pPr>
              <w:spacing w:after="20"/>
              <w:ind w:left="20"/>
              <w:jc w:val="both"/>
            </w:pPr>
            <w:r>
              <w:rPr>
                <w:rFonts w:ascii="Times New Roman"/>
                <w:b w:val="false"/>
                <w:i/>
                <w:color w:val="000000"/>
                <w:sz w:val="20"/>
              </w:rPr>
              <w:t>Х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Заика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Аққайың ауданы </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Солтүстік Қазақстан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2017 жылғы 16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2017 жылғы 6 наурыздағы № 10-2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мәслихатының 2016 жылғы 29 қарашадағы № 7- 12 шешіміне қосымша</w:t>
            </w:r>
          </w:p>
        </w:tc>
      </w:tr>
    </w:tbl>
    <w:bookmarkStart w:name="z15" w:id="4"/>
    <w:p>
      <w:pPr>
        <w:spacing w:after="0"/>
        <w:ind w:left="0"/>
        <w:jc w:val="left"/>
      </w:pPr>
      <w:r>
        <w:rPr>
          <w:rFonts w:ascii="Times New Roman"/>
          <w:b/>
          <w:i w:val="false"/>
          <w:color w:val="000000"/>
        </w:rPr>
        <w:t xml:space="preserve"> Атаулы және мереке күндеріне орай алушылардың жекелеген санаттары үшін әлеуметтік көмектің мөлшерлері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811"/>
        <w:gridCol w:w="111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xml:space="preserve">
р/с№ </w:t>
            </w:r>
          </w:p>
          <w:bookmarkEnd w:id="5"/>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және мереке күндерінің және әлеуметтік көмекті алушылар санаттарының атауы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15 ақпан – "Ауғанстан аумағынан әскерді шығару күні"</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1</w:t>
            </w:r>
          </w:p>
          <w:bookmarkEnd w:id="7"/>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2</w:t>
            </w:r>
          </w:p>
          <w:bookmarkEnd w:id="8"/>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3</w:t>
            </w:r>
          </w:p>
          <w:bookmarkEnd w:id="9"/>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4</w:t>
            </w:r>
          </w:p>
          <w:bookmarkEnd w:id="10"/>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5</w:t>
            </w:r>
          </w:p>
          <w:bookmarkEnd w:id="11"/>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15 айлық есептік көрсеткіш </w:t>
            </w:r>
          </w:p>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6</w:t>
            </w:r>
          </w:p>
          <w:bookmarkEnd w:id="12"/>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8 наурыз – "Халықаралық әйелдер күні"</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w:t>
            </w:r>
          </w:p>
          <w:bookmarkEnd w:id="14"/>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 ордендерімен марапатталған немесе бұрын "Ардақты ана" атағын алған көп балалы аналар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26 сәуір – "Чернобыль атом электр стансасындағы апатты еске алу күні"</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w:t>
            </w:r>
          </w:p>
          <w:bookmarkEnd w:id="16"/>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2</w:t>
            </w:r>
          </w:p>
          <w:bookmarkEnd w:id="17"/>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3</w:t>
            </w:r>
          </w:p>
          <w:bookmarkEnd w:id="18"/>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4</w:t>
            </w:r>
          </w:p>
          <w:bookmarkEnd w:id="19"/>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5</w:t>
            </w:r>
          </w:p>
          <w:bookmarkEnd w:id="20"/>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7 мамыр – "Отанды қорғау күні"</w:t>
            </w:r>
          </w:p>
          <w:bookmarkEnd w:id="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w:t>
            </w:r>
          </w:p>
          <w:bookmarkEnd w:id="22"/>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2</w:t>
            </w:r>
          </w:p>
          <w:bookmarkEnd w:id="23"/>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9 мамыр – "Жеңіс күні"</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w:t>
            </w:r>
          </w:p>
          <w:bookmarkEnd w:id="25"/>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 мен мүгедектері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 100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2</w:t>
            </w:r>
          </w:p>
          <w:bookmarkEnd w:id="26"/>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3</w:t>
            </w:r>
          </w:p>
          <w:bookmarkEnd w:id="27"/>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4</w:t>
            </w:r>
          </w:p>
          <w:bookmarkEnd w:id="28"/>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5</w:t>
            </w:r>
          </w:p>
          <w:bookmarkEnd w:id="29"/>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6</w:t>
            </w:r>
          </w:p>
          <w:bookmarkEnd w:id="30"/>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7</w:t>
            </w:r>
          </w:p>
          <w:bookmarkEnd w:id="31"/>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8</w:t>
            </w:r>
          </w:p>
          <w:bookmarkEnd w:id="32"/>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9</w:t>
            </w:r>
          </w:p>
          <w:bookmarkEnd w:id="33"/>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органдарының басшы және қатардағы құрамындағы адамдар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10</w:t>
            </w:r>
          </w:p>
          <w:bookmarkEnd w:id="34"/>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11</w:t>
            </w:r>
          </w:p>
          <w:bookmarkEnd w:id="35"/>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өзiн-ґзi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12</w:t>
            </w:r>
          </w:p>
          <w:bookmarkEnd w:id="36"/>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мәнсiз әскери қызметi үшiн бұрынғы Кеңестік Социалистік Республикалар Одағының ордендерiмен және медальдерiмен наградталған адамдар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31 мамыр- "Саяси қуғын – сүргін және ашаршылық құрбандарын еске алу күні"</w:t>
            </w:r>
          </w:p>
          <w:bookmarkEnd w:id="3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w:t>
            </w:r>
          </w:p>
          <w:bookmarkEnd w:id="38"/>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қуғын-сүргiннен тiкелей зардап шеккен және қазiргi кезде Қазақстан Республикасының азаматтары болып табылатын адамдар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2</w:t>
            </w:r>
          </w:p>
          <w:bookmarkEnd w:id="39"/>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p>
          <w:p>
            <w:pPr>
              <w:spacing w:after="20"/>
              <w:ind w:left="20"/>
              <w:jc w:val="both"/>
            </w:pPr>
            <w:r>
              <w:rPr>
                <w:rFonts w:ascii="Times New Roman"/>
                <w:b w:val="false"/>
                <w:i w:val="false"/>
                <w:color w:val="000000"/>
                <w:sz w:val="20"/>
              </w:rPr>
              <w:t>
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г) қуғын-сүргiндердi орталық одақтық органдар: Кеңестік Социалистік Республикалар Одағынын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Одағынын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Одағынын Прокуратурасы мен Кеңестік Социалистік Республикалар Одағынын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жіне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3</w:t>
            </w:r>
          </w:p>
          <w:bookmarkEnd w:id="40"/>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кұштеу арқылы құқыққа қарсы қоныс аударуға ұшыраған адамдар да танылады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4</w:t>
            </w:r>
          </w:p>
          <w:bookmarkEnd w:id="41"/>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оныҺ қолданылуы нәтижесiнде ата-анасының қамқорлығынсыз қалған саяси қуңын-сүргiндер құрбандарының балалары да танылады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3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30 тамыз – "Қазақстан Республикасының Конституциясы күні"</w:t>
            </w:r>
          </w:p>
          <w:bookmarkEnd w:id="4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1</w:t>
            </w:r>
          </w:p>
          <w:bookmarkEnd w:id="43"/>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 айлық есептік көрсеткіш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