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b2958" w14:textId="97b29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жылы Аққайың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тұрғын үй сатып алу немесе салу үшін көтерме жәрдемақы және әлеуметтік қолдауды ұсыну туралы</w:t>
      </w:r>
    </w:p>
    <w:p>
      <w:pPr>
        <w:spacing w:after="0"/>
        <w:ind w:left="0"/>
        <w:jc w:val="both"/>
      </w:pPr>
      <w:r>
        <w:rPr>
          <w:rFonts w:ascii="Times New Roman"/>
          <w:b w:val="false"/>
          <w:i w:val="false"/>
          <w:color w:val="000000"/>
          <w:sz w:val="28"/>
        </w:rPr>
        <w:t>Солтүстік Қазақстан облысы Аққайың ауданының мәслихатының 2017 жылғы 22 желтоқсандағы № 16-2 шешімі. Солтүстік Қазақстан облысының Әділет департаментінде 2018 жылғы 9 қаңтарда № 4482 болып тіркелді</w:t>
      </w:r>
    </w:p>
    <w:p>
      <w:pPr>
        <w:spacing w:after="0"/>
        <w:ind w:left="0"/>
        <w:jc w:val="both"/>
      </w:pPr>
      <w:bookmarkStart w:name="z4"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18-бабы </w:t>
      </w:r>
      <w:r>
        <w:rPr>
          <w:rFonts w:ascii="Times New Roman"/>
          <w:b w:val="false"/>
          <w:i w:val="false"/>
          <w:color w:val="000000"/>
          <w:sz w:val="28"/>
        </w:rPr>
        <w:t>8-тармағына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 183 қаулысының </w:t>
      </w:r>
      <w:r>
        <w:rPr>
          <w:rFonts w:ascii="Times New Roman"/>
          <w:b w:val="false"/>
          <w:i w:val="false"/>
          <w:color w:val="000000"/>
          <w:sz w:val="28"/>
        </w:rPr>
        <w:t>2-тармағына</w:t>
      </w:r>
      <w:r>
        <w:rPr>
          <w:rFonts w:ascii="Times New Roman"/>
          <w:b w:val="false"/>
          <w:i w:val="false"/>
          <w:color w:val="000000"/>
          <w:sz w:val="28"/>
        </w:rPr>
        <w:t xml:space="preserve"> сәйкес, Солтүстік Қазақстан облысы Аққайың ауданының мәслихаты ШЕШТІ:</w:t>
      </w:r>
    </w:p>
    <w:bookmarkEnd w:id="0"/>
    <w:bookmarkStart w:name="z5" w:id="1"/>
    <w:p>
      <w:pPr>
        <w:spacing w:after="0"/>
        <w:ind w:left="0"/>
        <w:jc w:val="both"/>
      </w:pPr>
      <w:r>
        <w:rPr>
          <w:rFonts w:ascii="Times New Roman"/>
          <w:b w:val="false"/>
          <w:i w:val="false"/>
          <w:color w:val="000000"/>
          <w:sz w:val="28"/>
        </w:rPr>
        <w:t>
      1. 2018 жылы өтінген қажеттілігінің есебімен Аққайың ауданының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w:t>
      </w:r>
    </w:p>
    <w:bookmarkEnd w:id="1"/>
    <w:bookmarkStart w:name="z6" w:id="2"/>
    <w:p>
      <w:pPr>
        <w:spacing w:after="0"/>
        <w:ind w:left="0"/>
        <w:jc w:val="both"/>
      </w:pPr>
      <w:r>
        <w:rPr>
          <w:rFonts w:ascii="Times New Roman"/>
          <w:b w:val="false"/>
          <w:i w:val="false"/>
          <w:color w:val="000000"/>
          <w:sz w:val="28"/>
        </w:rPr>
        <w:t>
      1) өтініш түскен кезеңнен жетпіс есептік айлық көрсеткішке тең сомада көтерме жәрдемақы;</w:t>
      </w:r>
    </w:p>
    <w:bookmarkEnd w:id="2"/>
    <w:bookmarkStart w:name="z7" w:id="3"/>
    <w:p>
      <w:pPr>
        <w:spacing w:after="0"/>
        <w:ind w:left="0"/>
        <w:jc w:val="both"/>
      </w:pPr>
      <w:r>
        <w:rPr>
          <w:rFonts w:ascii="Times New Roman"/>
          <w:b w:val="false"/>
          <w:i w:val="false"/>
          <w:color w:val="000000"/>
          <w:sz w:val="28"/>
        </w:rPr>
        <w:t>
      2) тұрғын үй сатып алу немесе салу үшін өтініш түскен кезеңнен бір мың бес жүз есептік айлық көрсеткіштен аспайтын маманның өтінген сомасында бюджеттік кредит түрінде әлеуметтік қолдау ұсынылсын.</w:t>
      </w:r>
    </w:p>
    <w:bookmarkEnd w:id="3"/>
    <w:bookmarkStart w:name="z8" w:id="4"/>
    <w:p>
      <w:pPr>
        <w:spacing w:after="0"/>
        <w:ind w:left="0"/>
        <w:jc w:val="both"/>
      </w:pPr>
      <w:r>
        <w:rPr>
          <w:rFonts w:ascii="Times New Roman"/>
          <w:b w:val="false"/>
          <w:i w:val="false"/>
          <w:color w:val="000000"/>
          <w:sz w:val="28"/>
        </w:rPr>
        <w:t>
      2. Осы шешімнің 1 тармағы 1), 2) тармақшаларының күші ветеринария саласында қызметті жүзеге асыратын ветеринарлық пунктерінің ветеринарлық мамандарына қолданылады.</w:t>
      </w:r>
    </w:p>
    <w:bookmarkEnd w:id="4"/>
    <w:bookmarkStart w:name="z9" w:id="5"/>
    <w:p>
      <w:pPr>
        <w:spacing w:after="0"/>
        <w:ind w:left="0"/>
        <w:jc w:val="both"/>
      </w:pPr>
      <w:r>
        <w:rPr>
          <w:rFonts w:ascii="Times New Roman"/>
          <w:b w:val="false"/>
          <w:i w:val="false"/>
          <w:color w:val="000000"/>
          <w:sz w:val="28"/>
        </w:rPr>
        <w:t>
      3. Осы шешім алғаш ресми жарияланғаннан кейін он күнтізбелік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Аққайың ауданы мәслихатының</w:t>
            </w:r>
            <w:r>
              <w:br/>
            </w:r>
            <w:r>
              <w:rPr>
                <w:rFonts w:ascii="Times New Roman"/>
                <w:b w:val="false"/>
                <w:i/>
                <w:color w:val="000000"/>
                <w:sz w:val="20"/>
              </w:rPr>
              <w:t>ХVI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Ахметова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r>
              <w:br/>
            </w:r>
            <w:r>
              <w:rPr>
                <w:rFonts w:ascii="Times New Roman"/>
                <w:b w:val="false"/>
                <w:i/>
                <w:color w:val="000000"/>
                <w:sz w:val="20"/>
              </w:rPr>
              <w:t>Аққайың ауданы мәслихатының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Мұқанов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