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373fc" w14:textId="4d373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2018-2020 жылдарға арналған Ғабит Мүсірепов атындағы ауданы Дружба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Ғабит Мүсірепов атындағы аудан мәслихатының 2017 жылғы 25 желтоқсандағы № 17-5 шешімі. Солтүстік Қазақстан облысының Әділет департаментінде 2018 жылғы 18 қаңтарда № 4545 болып тіркелді.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Республикасының 2001 жылғы 23 қаңтардағы Заңының 6-бабы 1-тармағы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Ғабит Мүсірепов атындағы ауданының мәслихаты </w:t>
      </w:r>
      <w:r>
        <w:rPr>
          <w:rFonts w:ascii="Times New Roman"/>
          <w:b/>
          <w:i w:val="false"/>
          <w:color w:val="000000"/>
          <w:sz w:val="28"/>
        </w:rPr>
        <w:t>ШЕШТІ: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2018-2020 жылдарға арналған Ғабит Мүсірепов атындағы ауданы Дружба ауылдық округінің бюджеті бекітілсін, соның ішінде 2018 жылға арналғаны келесі көлемдерде:</w:t>
      </w:r>
    </w:p>
    <w:bookmarkEnd w:id="1"/>
    <w:bookmarkStart w:name="z2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кірістер – 11 695 мың теңге: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4 793,6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6 901,4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11 695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қаржы активтерін сатып алу - 0; 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- 0: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- 0.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Ғабит Мүсірепов атындағы ауданы мәслихатының 07.12.2018 </w:t>
      </w:r>
      <w:r>
        <w:rPr>
          <w:rFonts w:ascii="Times New Roman"/>
          <w:b w:val="false"/>
          <w:i w:val="false"/>
          <w:color w:val="00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2008 жылғы 4 желтоқсандағы Бюджеттік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2018 жылға арналған ауылдық округтің бюджеті келесі салықтық түсімдер есебінен қалыптастырылатындығы белгіленсін: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ауыл, ауылдық округ аумағында тіркелген жеке тұлғалардың төлем көзінен салық салынбайтын табыстары бойынша жеке табыс салығы;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ауыл, ауылдық округ аумағында орналасқан жеке тұлғалардың мүлкіне салынатын салықтар;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учаскесі ауыл аумағында орналасқан жеке және заңды тұлғалардан алынатын елді мекендер жерлеріне салынатын жер салығы;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аумағында тіркелген жеке және заңды тұлғалардан алынатын көлік құралдарына салынатын салық.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Аудандық бюджеттен ауылдық округ бюджетіне берілетін бюджеттік субвенцияның көлемі 4 698 мың теңгені кұрайды.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Бюджеттік сала қызметкерлеріне жалақыны толық көлемде төлеу қамтамасыз етілсін.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2018 жылғы 1 қантардан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ХVІІ сессиясының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Әбдрахманова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Ғабит Мүсірепов атындағы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Әділбеков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17-5 шешіміне 1-қосымша</w:t>
            </w:r>
          </w:p>
        </w:tc>
      </w:tr>
    </w:tbl>
    <w:bookmarkStart w:name="z34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Ғабит Мүсірепов атындағы ауданы Дружба ауылдық округінің бюджеті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Ғабит Мүсірепов атындағы ауданы мәслихатының 07.12.2018 </w:t>
      </w:r>
      <w:r>
        <w:rPr>
          <w:rFonts w:ascii="Times New Roman"/>
          <w:b w:val="false"/>
          <w:i w:val="false"/>
          <w:color w:val="ff0000"/>
          <w:sz w:val="28"/>
        </w:rPr>
        <w:t>№ 36-2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(01.01.2018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6"/>
        <w:gridCol w:w="1826"/>
        <w:gridCol w:w="1176"/>
        <w:gridCol w:w="3682"/>
        <w:gridCol w:w="4440"/>
      </w:tblGrid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Кiрiстер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4 793,6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3 503,6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3 017,6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6 901,4</w:t>
            </w:r>
          </w:p>
        </w:tc>
      </w:tr>
      <w:tr>
        <w:trPr>
          <w:trHeight w:val="30" w:hRule="atLeast"/>
        </w:trPr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6901,4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0"/>
        <w:gridCol w:w="980"/>
        <w:gridCol w:w="1509"/>
        <w:gridCol w:w="1509"/>
        <w:gridCol w:w="4690"/>
        <w:gridCol w:w="2502"/>
      </w:tblGrid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кіші топ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Бағда-рлама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 қызметін қамтамасыз ету жөніндегі қызметтер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10 698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активтерiмен операциялар бойынша сальдо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6. Бюджеттің тапшылығын қаржыландыру (профицитін пайдалану) 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- 2017 жылғы 25 желтоқсандағы - № 17-5 шешіміне 2 қосымша</w:t>
            </w:r>
          </w:p>
        </w:tc>
      </w:tr>
    </w:tbl>
    <w:bookmarkStart w:name="z82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Ғабит Мүсірепов атындағы ауданы Дружба ауылдық округінің бюджеті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8 327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4 181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3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3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0"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14 492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4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5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мәслихатының 2017 жылғы 25 желтоқсандағы № 17-5 шешіміне 3 қосымша</w:t>
            </w:r>
          </w:p>
        </w:tc>
      </w:tr>
    </w:tbl>
    <w:bookmarkStart w:name="z130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Ғабит Мүсірепов атындағы ауданы Дружба ауылдық округінің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2"/>
        <w:gridCol w:w="1242"/>
        <w:gridCol w:w="1587"/>
        <w:gridCol w:w="3887"/>
        <w:gridCol w:w="4342"/>
      </w:tblGrid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6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Сыныпша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(мың теңге) 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Табыстар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10 275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3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4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5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6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7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4 432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8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Салықтыққа жатпайтын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79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0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1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  <w:tr>
        <w:trPr>
          <w:trHeight w:val="30" w:hRule="atLeast"/>
        </w:trPr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82"/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4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8"/>
        <w:gridCol w:w="424"/>
        <w:gridCol w:w="895"/>
        <w:gridCol w:w="895"/>
        <w:gridCol w:w="2782"/>
        <w:gridCol w:w="1483"/>
        <w:gridCol w:w="659"/>
        <w:gridCol w:w="424"/>
        <w:gridCol w:w="895"/>
        <w:gridCol w:w="93"/>
        <w:gridCol w:w="1606"/>
        <w:gridCol w:w="1486"/>
      </w:tblGrid>
      <w:tr>
        <w:trPr/>
        <w:tc>
          <w:tcPr>
            <w:tcW w:w="6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83"/>
        </w:tc>
        <w:tc>
          <w:tcPr>
            <w:tcW w:w="4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Мекеме</w:t>
            </w:r>
          </w:p>
        </w:tc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14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8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 атқарушы және басқа органдар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8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Аудандық маңызы бар қала, ауыл,кент, ауылдық округ әкімінің аппараты қызметін қамтамасыз ету бойынша қызметтер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13 335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8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қамтамасыз етуді ұйымдастыру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9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ауыл,кент , ауылдық округ әкімінің аппараты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9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3. Таза бюджеттік несиелер беру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1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несиелер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2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несиелерді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3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Қаржы активтерімен операциялық сальдо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4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5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6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5. Бюджет тапшылығы (профициті)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7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.Бюджеттің тапшылығын қаржыландыру (профицитті пайдалану)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8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түсімі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09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Қарыздарды өтеу 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0"/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