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7ab" w14:textId="9334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ылым материалдарын орналастыру орындарын белгілеу және Қазақстан Республикасы Парламенті Сенатының депутаттығына кандидаттарға таңдаушылармен кездесуі үшін үй-жайды беру туралы" Солтүстік Қазақстан облысы Мамлют ауданы әкімдігінің 2017 жылғы 29 мамырдағы № 131 қаулысын күшін жой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19 тамыздағы № 216 қаулысы. Солтүстік Қазақстан облысының Әділет департаментінде 2017 жылғы 11 қыркүйекте № 4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ылым материалдарын орналастыру орындарын белгілеу және Қазақстан Республикасы Парламенті Сенатының депутаттығына кандидаттарға таңдаушылармен кездесуі үшін үй-жайды беру туралы" Мамлют ауданы әкімдігінің 2017 жылғы 29 мамырдағы № 1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 (Қазақстан Республикасының нормативтік құқықтық актілерінің эталондық бақылау банкінде 2017 жылғы 08 маусымда жарияланған, нормативтік құқықтық актілерді мемлекеттік тіркеу Тізілімінде № 4216 болып тіркелген)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Мамлют ауданы әкімінің аппарат басшы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