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9036" w14:textId="8989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Абай ауылдық округі Қарағаш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Абай ауылдық округінің әкімі 2017 жылғы 1 наурыздағы № 1 шешімі. Солтүстік Қазақстан облысының Әділет департаментінде 2017 жылғы 30 наурызда № 4123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1993 жылғы 8 желтоқсандағы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Тайынша ауданының Абай ауылдық округі Қарағаш ауылындағы Школьная көшесі Сұңғат Хамидуллин атындағы көше болып қайта аталсын.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орыс тілде өзгеріс енгізілді, қазақ тіліндегі мәтін өзгермейді - Солтүстік Қазақстан облысы Тайынша ауданы Абай ауылдық округі әкімінің 21.09.2017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