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d1ded" w14:textId="c5d1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(1 гектарға) белгілеу туралы</w:t>
      </w:r>
    </w:p>
    <w:p>
      <w:pPr>
        <w:spacing w:after="0"/>
        <w:ind w:left="0"/>
        <w:jc w:val="both"/>
      </w:pPr>
      <w:r>
        <w:rPr>
          <w:rFonts w:ascii="Times New Roman"/>
          <w:b w:val="false"/>
          <w:i w:val="false"/>
          <w:color w:val="000000"/>
          <w:sz w:val="28"/>
        </w:rPr>
        <w:t>Атырау облысы әкімдігінің 2017 жылғы 20 маусымдағы № 154 қаулысы. Атырау облысының Әділет департаментінде 2017 жылғы 26 маусымында № 3901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 Ауыл шаруашылығы министрінің міндетін атқарушының 2015 жылғы 27 ақпандағы № 4-3/177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 бұйрығымен бекітілген Басым дақылдар өндіруді субсидиялау арқылы өсімдік шаруашылығының шығымдылығын және өнім сапасын арттыруды, жанар-жағармай материалдарының және көктемгі егіс пен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субсидиялау қағидаларының (Нормативтік құқықтық актілерді мемлекеттік тіркеу тізілімінде № 11094 болып тіркелген) </w:t>
      </w:r>
      <w:r>
        <w:rPr>
          <w:rFonts w:ascii="Times New Roman"/>
          <w:b w:val="false"/>
          <w:i w:val="false"/>
          <w:color w:val="000000"/>
          <w:sz w:val="28"/>
        </w:rPr>
        <w:t>5-тармағына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2017 жылға арналған басым ауыл шаруашылығы дақылдарының тізбесі;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2017 жылға басым ауыл шаруашылығы дақылдарының тізбесін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 белгіленсін.</w:t>
      </w:r>
    </w:p>
    <w:bookmarkEnd w:id="3"/>
    <w:bookmarkStart w:name="z8" w:id="4"/>
    <w:p>
      <w:pPr>
        <w:spacing w:after="0"/>
        <w:ind w:left="0"/>
        <w:jc w:val="both"/>
      </w:pPr>
      <w:r>
        <w:rPr>
          <w:rFonts w:ascii="Times New Roman"/>
          <w:b w:val="false"/>
          <w:i w:val="false"/>
          <w:color w:val="000000"/>
          <w:sz w:val="28"/>
        </w:rPr>
        <w:t>
      2. "Атырау облысы Ауыл шаруашылығы басқармасы" мемлекеттік мекемесі осы қаулыдан туындайтын шараларды қабылдасын.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Атырау облысы әкімінің орынбасары С.Ж.Нақпаевқа жүктелсін.</w:t>
      </w:r>
    </w:p>
    <w:bookmarkEnd w:id="5"/>
    <w:bookmarkStart w:name="z10"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"20" маусымдағы № 154 қаулысына 1-қосымша</w:t>
            </w:r>
          </w:p>
        </w:tc>
      </w:tr>
    </w:tbl>
    <w:bookmarkStart w:name="z13" w:id="7"/>
    <w:p>
      <w:pPr>
        <w:spacing w:after="0"/>
        <w:ind w:left="0"/>
        <w:jc w:val="left"/>
      </w:pPr>
      <w:r>
        <w:rPr>
          <w:rFonts w:ascii="Times New Roman"/>
          <w:b/>
          <w:i w:val="false"/>
          <w:color w:val="000000"/>
        </w:rPr>
        <w:t xml:space="preserve"> 2017 жылға басым ауыл шаруашылығы дақылдарының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8"/>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атауы</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p>
          <w:bookmarkEnd w:id="9"/>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көкөністер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2</w:t>
            </w:r>
          </w:p>
          <w:bookmarkEnd w:id="10"/>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бұршақ тұқымдас шөптер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3</w:t>
            </w:r>
          </w:p>
          <w:bookmarkEnd w:id="11"/>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мал азықтық шөптер</w:t>
            </w:r>
          </w:p>
        </w:tc>
      </w:tr>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4</w:t>
            </w:r>
          </w:p>
          <w:bookmarkEnd w:id="12"/>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Сүрлемдік жүгері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2017 жылғы "20" маусымдағы № 154 қаулысына 2-қосымша</w:t>
            </w:r>
          </w:p>
        </w:tc>
      </w:tr>
    </w:tbl>
    <w:bookmarkStart w:name="z20" w:id="13"/>
    <w:p>
      <w:pPr>
        <w:spacing w:after="0"/>
        <w:ind w:left="0"/>
        <w:jc w:val="left"/>
      </w:pPr>
      <w:r>
        <w:rPr>
          <w:rFonts w:ascii="Times New Roman"/>
          <w:b/>
          <w:i w:val="false"/>
          <w:color w:val="000000"/>
        </w:rPr>
        <w:t xml:space="preserve"> 2017 жылға басым ауыл шаруашылығы дақылдарының тізбесі және басым дақылдар өндіруді субсидиялау жолымен өсімдік шаруашылығы өнімінің өнімділігі мен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 (1 гектарға)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9"/>
        <w:gridCol w:w="7011"/>
      </w:tblGrid>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Басым дақылдардың атауы</w:t>
            </w:r>
          </w:p>
          <w:bookmarkEnd w:id="14"/>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субсидиялау нормасы, теңге</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Қорғалған топырақта өнеркәсіптік жылыжайларда өсірілетін көкөністер (1 дақылайналым)</w:t>
            </w:r>
          </w:p>
          <w:bookmarkEnd w:id="15"/>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Қорғалған топырақта фермерлік жылыжайларда өсірілетін көкөністер (1 дақылайналым)</w:t>
            </w:r>
          </w:p>
          <w:bookmarkEnd w:id="16"/>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Бірінші жылы егілген көпжылдық бұршақ тұқымдас шөптер</w:t>
            </w:r>
          </w:p>
          <w:bookmarkEnd w:id="17"/>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Бір жылдық мал азықтық шөптер</w:t>
            </w:r>
          </w:p>
          <w:bookmarkEnd w:id="18"/>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Сүрлемдік жүгері</w:t>
            </w:r>
          </w:p>
          <w:bookmarkEnd w:id="19"/>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