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ba99" w14:textId="817b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2017 жылғы 10 ақпандағы № 231 қаулысы. Атырау облысының Әділет департаментінде 2017 жылғы 16 наурызда № 3800 болып тіркелді. Күші жойылды - Атырау облысы Атырау қаласы әкімдігінің 2017 жылғы 22 қарашадағы № 2460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әкімдігінің 22.11.2017 № </w:t>
      </w:r>
      <w:r>
        <w:rPr>
          <w:rFonts w:ascii="Times New Roman"/>
          <w:b w:val="false"/>
          <w:i w:val="false"/>
          <w:color w:val="ff0000"/>
          <w:sz w:val="28"/>
        </w:rPr>
        <w:t>2460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қаласында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 Қалауиға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2017 жылғы "10" ақпандағы № 231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2017 жылғы "10" ақпандағы № 231 қаулысымен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2398"/>
        <w:gridCol w:w="8838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 (адам)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2535"/>
        <w:gridCol w:w="8640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айға жан басына шаққандағы қаржыландыру мөлшері, (теңге)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ата-ананың ақы төлеу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860"/>
        <w:gridCol w:w="9614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ата-ана төлем ақысының 1 айдағы мөлшері, (теңге)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