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f4c3" w14:textId="ce4f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Құлсары қаласының көшелеріне атау беру туралы</w:t>
      </w:r>
    </w:p>
    <w:p>
      <w:pPr>
        <w:spacing w:after="0"/>
        <w:ind w:left="0"/>
        <w:jc w:val="both"/>
      </w:pPr>
      <w:r>
        <w:rPr>
          <w:rFonts w:ascii="Times New Roman"/>
          <w:b w:val="false"/>
          <w:i w:val="false"/>
          <w:color w:val="000000"/>
          <w:sz w:val="28"/>
        </w:rPr>
        <w:t>Атырау облысы Жылыой ауданы әкімдігінің 2017 жылғы 5 қыркүйектегі № 334 бірлескен қаулысы және Атырау облысы Жылыой ауданы мәслихатының 2017 жылғы 8 қыркүйектегі № 13-7 шешімі. Атырау облысының Әділет департаментінде 2017 жылғы 22 қыркүйекте № 3951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Құлсары қаласы тұрғындарының пікірін ескере отырып, Атырау облыстық ономастика комиссиясының 2016 жылғы 13 сәуірдегі қорытындысы негізінде, Жылыой ауданы әкімдігі </w:t>
      </w:r>
      <w:r>
        <w:rPr>
          <w:rFonts w:ascii="Times New Roman"/>
          <w:b/>
          <w:i w:val="false"/>
          <w:color w:val="000000"/>
          <w:sz w:val="28"/>
        </w:rPr>
        <w:t xml:space="preserve">ҚАУЛЫ ЕТЕДІ </w:t>
      </w:r>
      <w:r>
        <w:rPr>
          <w:rFonts w:ascii="Times New Roman"/>
          <w:b w:val="false"/>
          <w:i w:val="false"/>
          <w:color w:val="000000"/>
          <w:sz w:val="28"/>
        </w:rPr>
        <w:t>және Жылыой аудандық мәслихаты</w:t>
      </w:r>
      <w:r>
        <w:rPr>
          <w:rFonts w:ascii="Times New Roman"/>
          <w:b/>
          <w:i w:val="false"/>
          <w:color w:val="000000"/>
          <w:sz w:val="28"/>
        </w:rPr>
        <w:t xml:space="preserve"> ШЕШІМ ҚАБЫЛДАДЫ:</w:t>
      </w:r>
    </w:p>
    <w:bookmarkEnd w:id="0"/>
    <w:bookmarkStart w:name="z5" w:id="1"/>
    <w:p>
      <w:pPr>
        <w:spacing w:after="0"/>
        <w:ind w:left="0"/>
        <w:jc w:val="both"/>
      </w:pPr>
      <w:r>
        <w:rPr>
          <w:rFonts w:ascii="Times New Roman"/>
          <w:b w:val="false"/>
          <w:i w:val="false"/>
          <w:color w:val="000000"/>
          <w:sz w:val="28"/>
        </w:rPr>
        <w:t>
      1. Аудандық маңызы бар Құлсары қаласының "Аэропорт" ықшам ауданындағы жаңа көшелеріне:</w:t>
      </w:r>
    </w:p>
    <w:bookmarkEnd w:id="1"/>
    <w:bookmarkStart w:name="z6" w:id="2"/>
    <w:p>
      <w:pPr>
        <w:spacing w:after="0"/>
        <w:ind w:left="0"/>
        <w:jc w:val="both"/>
      </w:pPr>
      <w:r>
        <w:rPr>
          <w:rFonts w:ascii="Times New Roman"/>
          <w:b w:val="false"/>
          <w:i w:val="false"/>
          <w:color w:val="000000"/>
          <w:sz w:val="28"/>
        </w:rPr>
        <w:t>
      1) № 164, 166, 199, 242, 244, 248, 250, 252, 252б, 253б, 254, 254б, 255б, 256, 257, 259, 259б, 261, 263, 265, 267, 269, 271, 273, 275, 277, 279, 281, 283, 285, 287, 288, 290, 292, 294, 296, 298, 300, 302, 304, 306, 308, 310, 312, 314, 316, 318, 320, 322, 324, 326, 328, 330, 333, 335, 337, 339, 341, 343, 345, 347, 349, 414, 414а, 415, 415а үйлер аралығындағы көшеге Ұлы Отан соғысы ардагері Жүніс Жарылғасовтың есімі берілсін;</w:t>
      </w:r>
    </w:p>
    <w:bookmarkEnd w:id="2"/>
    <w:bookmarkStart w:name="z7" w:id="3"/>
    <w:p>
      <w:pPr>
        <w:spacing w:after="0"/>
        <w:ind w:left="0"/>
        <w:jc w:val="both"/>
      </w:pPr>
      <w:r>
        <w:rPr>
          <w:rFonts w:ascii="Times New Roman"/>
          <w:b w:val="false"/>
          <w:i w:val="false"/>
          <w:color w:val="000000"/>
          <w:sz w:val="28"/>
        </w:rPr>
        <w:t>
      2) № 94, 96, 98, 100, 102, 104, 106, 108, 110, 112, 114, 116, 118, 120, 122, 124, 126, 128, 130, 132, 134, 136, 137, 138а, 138б, 141, 145, 145а, 147, 149, 150, 153, 155, 157, 159, 161, 163, 165, 167, 169, 171, 173, 173а, 175, 177, 179, 179а үйлер аралығындағы көшеге Ұлы Отан соғысы ардагері Тобылғы Нұрғазиевтың есімі берілсін.</w:t>
      </w:r>
    </w:p>
    <w:bookmarkEnd w:id="3"/>
    <w:bookmarkStart w:name="z8" w:id="4"/>
    <w:p>
      <w:pPr>
        <w:spacing w:after="0"/>
        <w:ind w:left="0"/>
        <w:jc w:val="both"/>
      </w:pPr>
      <w:r>
        <w:rPr>
          <w:rFonts w:ascii="Times New Roman"/>
          <w:b w:val="false"/>
          <w:i w:val="false"/>
          <w:color w:val="000000"/>
          <w:sz w:val="28"/>
        </w:rPr>
        <w:t>
      2. Аудандық маңызы бар Құлсары қаласының "Думан" ықшам ауданындағы көшеге - Төлесін Әлиевтің есімі және "Самал" ықшам ауданындағы көшеге - Сабыр Шариповтың есімі берілсін.</w:t>
      </w:r>
    </w:p>
    <w:bookmarkEnd w:id="4"/>
    <w:bookmarkStart w:name="z9" w:id="5"/>
    <w:p>
      <w:pPr>
        <w:spacing w:after="0"/>
        <w:ind w:left="0"/>
        <w:jc w:val="both"/>
      </w:pPr>
      <w:r>
        <w:rPr>
          <w:rFonts w:ascii="Times New Roman"/>
          <w:b w:val="false"/>
          <w:i w:val="false"/>
          <w:color w:val="000000"/>
          <w:sz w:val="28"/>
        </w:rPr>
        <w:t>
      3. "Аудандық маңызы бар Құлсары қаласы әкімі аппараты" мемлекеттік мекемесі (Ш.Кейкин) және "Жылыой ауданы құрылыс, сәулет және қала құрылысы бөлімі" мемлекеттік мекемесі (А.Жалелов) осы бірлескен қаулы және шешімді іске асыру жөнінде қажетті шараларды қабылдасын.</w:t>
      </w:r>
    </w:p>
    <w:bookmarkEnd w:id="5"/>
    <w:bookmarkStart w:name="z10" w:id="6"/>
    <w:p>
      <w:pPr>
        <w:spacing w:after="0"/>
        <w:ind w:left="0"/>
        <w:jc w:val="both"/>
      </w:pPr>
      <w:r>
        <w:rPr>
          <w:rFonts w:ascii="Times New Roman"/>
          <w:b w:val="false"/>
          <w:i w:val="false"/>
          <w:color w:val="000000"/>
          <w:sz w:val="28"/>
        </w:rPr>
        <w:t>
      4. Осы бірлескен қаулы және шешімнің орындалуын бақылау аудан әкімінің орынбасары (Н.Өмірбаев) және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(Т.Майлыбаев) жүктелсін.</w:t>
      </w:r>
    </w:p>
    <w:bookmarkEnd w:id="6"/>
    <w:bookmarkStart w:name="z11" w:id="7"/>
    <w:p>
      <w:pPr>
        <w:spacing w:after="0"/>
        <w:ind w:left="0"/>
        <w:jc w:val="both"/>
      </w:pPr>
      <w:r>
        <w:rPr>
          <w:rFonts w:ascii="Times New Roman"/>
          <w:b w:val="false"/>
          <w:i w:val="false"/>
          <w:color w:val="000000"/>
          <w:sz w:val="28"/>
        </w:rPr>
        <w:t>
      5. Осы бірлескен қаулы және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Жылыой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XIII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Балжігітов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Жылыой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