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13d5" w14:textId="1ae1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Орлы ауылдық округі әкімінің 2017 жылғы 28 сәуірдегі № 36 шешімі. Атырау облысының Әділет департаментінде 2017 жылғы 16 мамырда № 3856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Орлы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Орлы ауылдық округінің Орлы, Алтыншы, Каспий ауылдарының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Мұфтах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ауылдық округі әкімінің 2017 жылғы "28" сәуірдегі № 36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Орлы ауылындағы көше атауларының тізімі: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көшеге- "Хиуаз Доспанова" есімі;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көшеге- "Мұқат Мұсаев" есімі;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көшеге- "Қайырлы Құрманғалиев" есімі;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көшеге- "Жұмекен Нәжімеденов" есімі;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көшеге- "Бақыт Карабалина" есімі;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көшеге- "Нұғыман Манаев" есімі;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көшеге- "Достық" атауы;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көшеге- "Тәуелсіздік" атауы;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№ 9 көшеге- "Құлагер" атауы.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Алтыншы ауылы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көшеге-"Бәйтерек" атауы.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Каспий ауылы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көшеге- "Береке" атауы.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