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42c" w14:textId="77b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17 мамырдағы № 130 қаулысы. Оңтүстiк Қазақстан облысының Әдiлет департаментiнде 2017 жылғы 26 мамырда № 4110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 және Қазақстан Республикасы Ауыл шаруашылығы министрінің 2015 жылғы 29 маусымдағы № 7-1/587 "Ветеринариялық (ветеринариялық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санитариялық) қағидаларды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11940 болып тіркелген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Профилактикасы мен диагностикасы бюджет қаражаты есебінен жүзеге асырылатын жануарлардың энзоотиялық ауруларының төмендегі тізбесі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бірнеше түріне ортақ аурулар – пироплазмоз, тейлериоз, сальмонеллез;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жылқылардың ауруы – нуталлиоз, сақау;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түйелердің ауруы – су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ауру.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Түркістан облысы әкiмдiгiнiң 15.02.2019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Қазақстан Республикасының нормативтик құқықтық актілерінің эталондық бақылау банкіне ресми жариялануына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қаулы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 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