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613" w14:textId="8465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2017 жылғы 25 желтоқсандағы № 24/205-6с шешiмi. Оңтүстiк Қазақстан облысының Әдiлет департаментiнде 2018 жылғы 16 қаңтарда № 4403 болып тiркелдi. Күші жойылды - Шымкент қаласы мәслихатының 2024 жылғы 10 қазандағы № 21/186-VIII шешімімен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10.10.2024 № 21/186-VIII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Шымкент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Шымкент қаласында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"Шымкент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Шымкент қаласы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Шымкент қалалық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Е.Нұрмаханов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шешімімен бекітілген 25 желтоқсан</w:t>
            </w:r>
            <w:r>
              <w:br/>
            </w:r>
            <w:r>
              <w:rPr>
                <w:rFonts w:ascii="Times New Roman"/>
                <w:b w:val="false"/>
                <w:i w:val="false"/>
                <w:color w:val="000000"/>
                <w:sz w:val="20"/>
              </w:rPr>
              <w:t>2017 жылғы № 24/205-6с</w:t>
            </w:r>
          </w:p>
        </w:tc>
      </w:tr>
    </w:tbl>
    <w:bookmarkStart w:name="z6" w:id="4"/>
    <w:p>
      <w:pPr>
        <w:spacing w:after="0"/>
        <w:ind w:left="0"/>
        <w:jc w:val="left"/>
      </w:pPr>
      <w:r>
        <w:rPr>
          <w:rFonts w:ascii="Times New Roman"/>
          <w:b/>
          <w:i w:val="false"/>
          <w:color w:val="000000"/>
        </w:rPr>
        <w:t xml:space="preserve"> Шымкент қаласында сот шешімімен коммуналдық меншікке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Шымкент қаласында сот шешімімен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жергілікті атқарушы органы (бұдан әрі – жергілікті атқарушы орган) жүзеге асырылады.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Шымкент қаласының тұрғын үй-коммуналдық шаруашылық бөлімі мемлекеттік мекемесі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Шымкент қаласында сот шешімімен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