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6e2eb" w14:textId="ab6e2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қалалық мәслихатының 2016 жылғы 22 желтоқсандағы № 8/49-VІ "2017-2019 жылдарға арналған қалалық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Арыс қалалық мәслихатының 2017 жылғы 8 қарашадағы № 16/112-VI шешiмi. Оңтүстiк Қазақстан облысының Әдiлет департаментiнде 2017 жылғы 14 қарашада № 4265 болып тiркелдi. 2018 жылдың 1 қаңтарына дейін қолданыста болды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2017 жылғы 23 қазандағы № 15/186-VІ "Оңтүстік Қазақстан облыстық мәслихатының 2016 жылғы 9 желтоқсандағы № 8/74-VІ "2017-2019 жылдарға арналған облыстық бюджет туралы" шешіміне өзгерістер мен толықтыру енгізу туралы" Нормативтік құқықтық актілерді мемлекеттік тіркеу тізілімінде № 4241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Арыс қалалық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Арыс қалалық мәслихатының 2016 жылғы 22 желтоқсандағы № 8/49-VІ "2017-2019 жылдарға арналған қалалық бюджет туралы" (Нормативтік құқықтық актілерді мемлекеттік тіркеу тізілімінде № 3952 нөмірімен тіркелген, 2017 жылғы 10 қаңтардағы "Арыс ақиқаты" газетінде және 2017 жылғы 11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Арыс қаласының 2017-2019 жылдарға арналған қалалық бюджеті 1, 2 және 3 қосымшаларға сәйкес, оның ішінде 2017 жылға мынадай көлемде бекітілсін:</w:t>
      </w:r>
    </w:p>
    <w:p>
      <w:pPr>
        <w:spacing w:after="0"/>
        <w:ind w:left="0"/>
        <w:jc w:val="both"/>
      </w:pPr>
      <w:r>
        <w:rPr>
          <w:rFonts w:ascii="Times New Roman"/>
          <w:b w:val="false"/>
          <w:i w:val="false"/>
          <w:color w:val="000000"/>
          <w:sz w:val="28"/>
        </w:rPr>
        <w:t>
      1) кiрiстер – 12 144 726 мың теңге, оның iшiнде:</w:t>
      </w:r>
    </w:p>
    <w:p>
      <w:pPr>
        <w:spacing w:after="0"/>
        <w:ind w:left="0"/>
        <w:jc w:val="both"/>
      </w:pPr>
      <w:r>
        <w:rPr>
          <w:rFonts w:ascii="Times New Roman"/>
          <w:b w:val="false"/>
          <w:i w:val="false"/>
          <w:color w:val="000000"/>
          <w:sz w:val="28"/>
        </w:rPr>
        <w:t>
      салықтық түсiмдер – 1 724 959 мың теңге;</w:t>
      </w:r>
    </w:p>
    <w:p>
      <w:pPr>
        <w:spacing w:after="0"/>
        <w:ind w:left="0"/>
        <w:jc w:val="both"/>
      </w:pPr>
      <w:r>
        <w:rPr>
          <w:rFonts w:ascii="Times New Roman"/>
          <w:b w:val="false"/>
          <w:i w:val="false"/>
          <w:color w:val="000000"/>
          <w:sz w:val="28"/>
        </w:rPr>
        <w:t>
      салықтық емес түсiмдер – 18 632 мың теңге;</w:t>
      </w:r>
    </w:p>
    <w:p>
      <w:pPr>
        <w:spacing w:after="0"/>
        <w:ind w:left="0"/>
        <w:jc w:val="both"/>
      </w:pPr>
      <w:r>
        <w:rPr>
          <w:rFonts w:ascii="Times New Roman"/>
          <w:b w:val="false"/>
          <w:i w:val="false"/>
          <w:color w:val="000000"/>
          <w:sz w:val="28"/>
        </w:rPr>
        <w:t>
      негiзгi капиталды сатудан түсетiн түсiмдер – 31 376 мың теңге;</w:t>
      </w:r>
    </w:p>
    <w:p>
      <w:pPr>
        <w:spacing w:after="0"/>
        <w:ind w:left="0"/>
        <w:jc w:val="both"/>
      </w:pPr>
      <w:r>
        <w:rPr>
          <w:rFonts w:ascii="Times New Roman"/>
          <w:b w:val="false"/>
          <w:i w:val="false"/>
          <w:color w:val="000000"/>
          <w:sz w:val="28"/>
        </w:rPr>
        <w:t>
      трансферттер түсiмi – 10 369 759 мың теңге;</w:t>
      </w:r>
    </w:p>
    <w:p>
      <w:pPr>
        <w:spacing w:after="0"/>
        <w:ind w:left="0"/>
        <w:jc w:val="both"/>
      </w:pPr>
      <w:r>
        <w:rPr>
          <w:rFonts w:ascii="Times New Roman"/>
          <w:b w:val="false"/>
          <w:i w:val="false"/>
          <w:color w:val="000000"/>
          <w:sz w:val="28"/>
        </w:rPr>
        <w:t>
      2) шығындар – 12 169 641 мың теңге;</w:t>
      </w:r>
    </w:p>
    <w:p>
      <w:pPr>
        <w:spacing w:after="0"/>
        <w:ind w:left="0"/>
        <w:jc w:val="both"/>
      </w:pPr>
      <w:r>
        <w:rPr>
          <w:rFonts w:ascii="Times New Roman"/>
          <w:b w:val="false"/>
          <w:i w:val="false"/>
          <w:color w:val="000000"/>
          <w:sz w:val="28"/>
        </w:rPr>
        <w:t>
      3) таза бюджеттiк кредиттеу – 13 332 мың теңге, оның ішінде:</w:t>
      </w:r>
    </w:p>
    <w:p>
      <w:pPr>
        <w:spacing w:after="0"/>
        <w:ind w:left="0"/>
        <w:jc w:val="both"/>
      </w:pPr>
      <w:r>
        <w:rPr>
          <w:rFonts w:ascii="Times New Roman"/>
          <w:b w:val="false"/>
          <w:i w:val="false"/>
          <w:color w:val="000000"/>
          <w:sz w:val="28"/>
        </w:rPr>
        <w:t>
      бюджеттік кредиттер – 17 017 мың теңге;</w:t>
      </w:r>
    </w:p>
    <w:p>
      <w:pPr>
        <w:spacing w:after="0"/>
        <w:ind w:left="0"/>
        <w:jc w:val="both"/>
      </w:pPr>
      <w:r>
        <w:rPr>
          <w:rFonts w:ascii="Times New Roman"/>
          <w:b w:val="false"/>
          <w:i w:val="false"/>
          <w:color w:val="000000"/>
          <w:sz w:val="28"/>
        </w:rPr>
        <w:t>
      бюджеттік кредиттерді өтеу – 3 685 мың теңге;</w:t>
      </w:r>
    </w:p>
    <w:p>
      <w:pPr>
        <w:spacing w:after="0"/>
        <w:ind w:left="0"/>
        <w:jc w:val="both"/>
      </w:pPr>
      <w:r>
        <w:rPr>
          <w:rFonts w:ascii="Times New Roman"/>
          <w:b w:val="false"/>
          <w:i w:val="false"/>
          <w:color w:val="000000"/>
          <w:sz w:val="28"/>
        </w:rPr>
        <w:t>
      4) қаржы активтерімен операциялар бойынша сальдо – 49 826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қаржы активтерін сатып алу – 101 834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52 008 мың теңге;</w:t>
      </w:r>
    </w:p>
    <w:p>
      <w:pPr>
        <w:spacing w:after="0"/>
        <w:ind w:left="0"/>
        <w:jc w:val="both"/>
      </w:pPr>
      <w:r>
        <w:rPr>
          <w:rFonts w:ascii="Times New Roman"/>
          <w:b w:val="false"/>
          <w:i w:val="false"/>
          <w:color w:val="000000"/>
          <w:sz w:val="28"/>
        </w:rPr>
        <w:t>
      5) бюджет тапшылығы – - 88 073 мың теңге;</w:t>
      </w:r>
    </w:p>
    <w:p>
      <w:pPr>
        <w:spacing w:after="0"/>
        <w:ind w:left="0"/>
        <w:jc w:val="both"/>
      </w:pPr>
      <w:r>
        <w:rPr>
          <w:rFonts w:ascii="Times New Roman"/>
          <w:b w:val="false"/>
          <w:i w:val="false"/>
          <w:color w:val="000000"/>
          <w:sz w:val="28"/>
        </w:rPr>
        <w:t>
      6) бюджет тапшылығын қаржыландыру – 88 073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"Арыс қалалық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Арыс қаласының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Арыс қалалық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3. Осы шешім 2017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Е.Медетбеков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А.Байтанаев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2017 жылғы 8 қарашадағы</w:t>
            </w:r>
            <w:r>
              <w:br/>
            </w:r>
            <w:r>
              <w:rPr>
                <w:rFonts w:ascii="Times New Roman"/>
                <w:b w:val="false"/>
                <w:i w:val="false"/>
                <w:color w:val="000000"/>
                <w:sz w:val="20"/>
              </w:rPr>
              <w:t>№ 16/112-VI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8/49-VI шешіміне 1-қосымша</w:t>
            </w:r>
          </w:p>
        </w:tc>
      </w:tr>
    </w:tbl>
    <w:p>
      <w:pPr>
        <w:spacing w:after="0"/>
        <w:ind w:left="0"/>
        <w:jc w:val="left"/>
      </w:pPr>
      <w:r>
        <w:rPr>
          <w:rFonts w:ascii="Times New Roman"/>
          <w:b/>
          <w:i w:val="false"/>
          <w:color w:val="000000"/>
        </w:rPr>
        <w:t xml:space="preserve"> 2017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12144726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1724959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1724959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622211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525603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бөлігіндегі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өзге де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10369759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10369759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10369759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10369759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816"/>
        <w:gridCol w:w="1109"/>
        <w:gridCol w:w="1109"/>
        <w:gridCol w:w="5883"/>
        <w:gridCol w:w="25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12169641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6685815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1009882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5191999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4823772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4758573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365 149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2822831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2170659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сейсмоқауіпті өңірлерінде орналысқан тұрғын үйлердің сейсмотұрақтылығын қолдауға бағытталған іс-шаралар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1917618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1317890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жерге және шаруашылық жағынан орналастыру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2017 жылғы 8 қарашадағы</w:t>
            </w:r>
            <w:r>
              <w:br/>
            </w:r>
            <w:r>
              <w:rPr>
                <w:rFonts w:ascii="Times New Roman"/>
                <w:b w:val="false"/>
                <w:i w:val="false"/>
                <w:color w:val="000000"/>
                <w:sz w:val="20"/>
              </w:rPr>
              <w:t>№ 16/112-VI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8/49-VI шешіміне 2-қосымша</w:t>
            </w:r>
          </w:p>
        </w:tc>
      </w:tr>
    </w:tbl>
    <w:p>
      <w:pPr>
        <w:spacing w:after="0"/>
        <w:ind w:left="0"/>
        <w:jc w:val="left"/>
      </w:pPr>
      <w:r>
        <w:rPr>
          <w:rFonts w:ascii="Times New Roman"/>
          <w:b/>
          <w:i w:val="false"/>
          <w:color w:val="000000"/>
        </w:rPr>
        <w:t xml:space="preserve"> 2018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50"/>
        <w:gridCol w:w="806"/>
        <w:gridCol w:w="5508"/>
        <w:gridCol w:w="39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12753496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1520333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1520333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426249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426249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336439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336439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675052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583420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бөлігіндегі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өзге де кірістер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11180954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11180954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11180954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11180954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926"/>
        <w:gridCol w:w="1258"/>
        <w:gridCol w:w="1258"/>
        <w:gridCol w:w="5021"/>
        <w:gridCol w:w="29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12753502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461460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262158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117553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117018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120437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119406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197502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7326606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1109474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87447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1022027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946224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5816720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5110186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5043524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706266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706 266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400412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400412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150697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203538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436097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202797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197 673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177105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191882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183977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2168717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580267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249335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сейсмоқауіпті өңірлерінде орналысқан тұрғын үйлердің сейсмотұрақтылығын қолдауға бағытталған іс-шаралар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203251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320196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320196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1323861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1323861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715144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526632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264589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264589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170813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421016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207576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207448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185244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92431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62284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1028258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1013258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1013258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1013258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247857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199755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146232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490951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490951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490951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399810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73975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ПРОФИЦИТІ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ПРОФИЦИТІН ПАЙДАЛАНУ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2017 жылғы 8 қарашадағы</w:t>
            </w:r>
            <w:r>
              <w:br/>
            </w:r>
            <w:r>
              <w:rPr>
                <w:rFonts w:ascii="Times New Roman"/>
                <w:b w:val="false"/>
                <w:i w:val="false"/>
                <w:color w:val="000000"/>
                <w:sz w:val="20"/>
              </w:rPr>
              <w:t>№ 16/112-VI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8/49-VI шешіміне 3-қосымша</w:t>
            </w:r>
          </w:p>
        </w:tc>
      </w:tr>
    </w:tbl>
    <w:p>
      <w:pPr>
        <w:spacing w:after="0"/>
        <w:ind w:left="0"/>
        <w:jc w:val="left"/>
      </w:pPr>
      <w:r>
        <w:rPr>
          <w:rFonts w:ascii="Times New Roman"/>
          <w:b/>
          <w:i w:val="false"/>
          <w:color w:val="000000"/>
        </w:rPr>
        <w:t xml:space="preserve"> 2019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50"/>
        <w:gridCol w:w="806"/>
        <w:gridCol w:w="5508"/>
        <w:gridCol w:w="393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11941413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1601936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1601936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440150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440150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351060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351060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722350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624304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бөлігіндегі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өзге де кірістер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10283612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10283612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10283612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10283612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926"/>
        <w:gridCol w:w="1258"/>
        <w:gridCol w:w="1258"/>
        <w:gridCol w:w="5021"/>
        <w:gridCol w:w="29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11941419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470398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267765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120179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122188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121084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200707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7008406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1112906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1024879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947677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5468113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5194448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5123120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273378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273 378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427387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427387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161245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217787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461138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217073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211 511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189503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201595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193136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750112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354898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303886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сейсмоқауіпті өңірлерінде орналысқан тұрғын үйлердің сейсмотұрақтылығын қолдауға бағытталған іс-шаралар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202726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283110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283110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182770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432482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212299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212162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188995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1477755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1472755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1472755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1472755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263663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258166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218441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161407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897871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897871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897871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433479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464392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ПРОФИЦИТІ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ПРОФИЦИТІН ПАЙДАЛАНУ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2017 жылғы 8 қарашадағы</w:t>
            </w:r>
            <w:r>
              <w:br/>
            </w:r>
            <w:r>
              <w:rPr>
                <w:rFonts w:ascii="Times New Roman"/>
                <w:b w:val="false"/>
                <w:i w:val="false"/>
                <w:color w:val="000000"/>
                <w:sz w:val="20"/>
              </w:rPr>
              <w:t>№ 16/112-VI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8/49-VI шешіміне 5-қосымша</w:t>
            </w:r>
          </w:p>
        </w:tc>
      </w:tr>
    </w:tbl>
    <w:p>
      <w:pPr>
        <w:spacing w:after="0"/>
        <w:ind w:left="0"/>
        <w:jc w:val="left"/>
      </w:pPr>
      <w:r>
        <w:rPr>
          <w:rFonts w:ascii="Times New Roman"/>
          <w:b/>
          <w:i w:val="false"/>
          <w:color w:val="000000"/>
        </w:rPr>
        <w:t xml:space="preserve"> Қаладағы әрбір ауылдық округ әкімдерінің аппараттары бойынша 2017 жылға арналған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474"/>
        <w:gridCol w:w="1000"/>
        <w:gridCol w:w="1000"/>
        <w:gridCol w:w="2719"/>
        <w:gridCol w:w="1789"/>
        <w:gridCol w:w="1527"/>
        <w:gridCol w:w="1527"/>
        <w:gridCol w:w="15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тізбесі</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Ақдала</w:t>
            </w:r>
          </w:p>
        </w:tc>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Дермене</w:t>
            </w:r>
          </w:p>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Қожатоғай</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128923</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18574</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24552</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128923</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18574</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24552</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128923</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18574</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24552</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125911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18224</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80198</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38357</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80198</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38357</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80198</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38357</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38997</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15498</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22859</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474"/>
        <w:gridCol w:w="1000"/>
        <w:gridCol w:w="1000"/>
        <w:gridCol w:w="2719"/>
        <w:gridCol w:w="1789"/>
        <w:gridCol w:w="1527"/>
        <w:gridCol w:w="1527"/>
        <w:gridCol w:w="15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тізбесі</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Монтайтас</w:t>
            </w:r>
          </w:p>
        </w:tc>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Жиделі</w:t>
            </w:r>
          </w:p>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Байырқұм</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128923</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23234</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128923</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23234</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128923</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23234</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125911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22884</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19933</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80198</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80198</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80198</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38997</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2017 жылғы 8 қарашадағы</w:t>
            </w:r>
            <w:r>
              <w:br/>
            </w:r>
            <w:r>
              <w:rPr>
                <w:rFonts w:ascii="Times New Roman"/>
                <w:b w:val="false"/>
                <w:i w:val="false"/>
                <w:color w:val="000000"/>
                <w:sz w:val="20"/>
              </w:rPr>
              <w:t>№ 16/112-VI 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8/49-VI шешіміне 6-қосымша</w:t>
            </w:r>
          </w:p>
        </w:tc>
      </w:tr>
    </w:tbl>
    <w:p>
      <w:pPr>
        <w:spacing w:after="0"/>
        <w:ind w:left="0"/>
        <w:jc w:val="left"/>
      </w:pPr>
      <w:r>
        <w:rPr>
          <w:rFonts w:ascii="Times New Roman"/>
          <w:b/>
          <w:i w:val="false"/>
          <w:color w:val="000000"/>
        </w:rPr>
        <w:t xml:space="preserve"> 2017 жылға жергілікті өзін-өзі басқару органдарына берілетін трансферттердің Арыс қаласының ауылдық округтері арасында бөлінуі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5"/>
        <w:gridCol w:w="918"/>
        <w:gridCol w:w="1936"/>
        <w:gridCol w:w="1936"/>
        <w:gridCol w:w="3130"/>
        <w:gridCol w:w="29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29830</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29830</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29830</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29830</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Дермене ауылдық округі әкімінің аппараты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Ақдала ауылдық округі әкімінің аппараты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Монтайтас ауылдық округі әкімінің аппараты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Қожатоғай ауылдық округі әкімінің аппараты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13758</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Жиделі ауылдық округі әкімінің аппараты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Байырқұм ауылдық округі әкімінің аппараты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