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6ea9" w14:textId="9976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қаласы әкiмдiгiнiң 2017 жылғы 9 наурыздағы № 56 қаулысы. Оңтүстiк Қазақстан облысының Әдiлет департаментiнде 2017 жылғы 5 сәуірде № 4012 болып тiркелдi. Күші жойылды - Оңтүстiк Қазақстан облысы Кентау қаласы әкiмдігінiң 2018 жылғы 28 сәуірдегі № 140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Кентау қаласы әкімдігінің 28.04.2018 № 140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Кентау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Кентау қаласы әкімдігінің 2016 жылғы 3 мамырдағы № 119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3749 болып тіркелген, 2016 жылғы 4 маусымда "Кентау шұғыласы"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Кентау қаласы әкімі аппаратының басшысы Б.Алимбетовке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w:t>
            </w:r>
            <w:r>
              <w:br/>
            </w:r>
            <w:r>
              <w:rPr>
                <w:rFonts w:ascii="Times New Roman"/>
                <w:b w:val="false"/>
                <w:i w:val="false"/>
                <w:color w:val="000000"/>
                <w:sz w:val="20"/>
              </w:rPr>
              <w:t>әкімдігінің 2017 жылғы</w:t>
            </w:r>
            <w:r>
              <w:br/>
            </w:r>
            <w:r>
              <w:rPr>
                <w:rFonts w:ascii="Times New Roman"/>
                <w:b w:val="false"/>
                <w:i w:val="false"/>
                <w:color w:val="000000"/>
                <w:sz w:val="20"/>
              </w:rPr>
              <w:t>9 наурыздағы № 56</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w:t>
      </w:r>
      <w:r>
        <w:br/>
      </w:r>
      <w:r>
        <w:rPr>
          <w:rFonts w:ascii="Times New Roman"/>
          <w:b/>
          <w:i w:val="false"/>
          <w:color w:val="000000"/>
        </w:rPr>
        <w:t>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жергілікті бюджеттен қаржыландырылатын атқарушы органдардың мемлекеттік әкімшілік қызметшілері мен Кентау қаласы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атқарушы органдардың басшылары мен кент, ауыл және ауылдық округтер әкімдері үшін бағалау қала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Кентау</w:t>
            </w:r>
            <w:r>
              <w:br/>
            </w:r>
            <w:r>
              <w:rPr>
                <w:rFonts w:ascii="Times New Roman"/>
                <w:b w:val="false"/>
                <w:i w:val="false"/>
                <w:color w:val="000000"/>
                <w:sz w:val="20"/>
              </w:rPr>
              <w:t>қаласы әкімі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w:t>
      </w:r>
      <w:r>
        <w:rPr>
          <w:rFonts w:ascii="Times New Roman"/>
          <w:b w:val="false"/>
          <w:i w:val="false"/>
          <w:color w:val="000000"/>
          <w:sz w:val="28"/>
        </w:rPr>
        <w:t xml:space="preserve"> </w:t>
      </w:r>
      <w:r>
        <w:rPr>
          <w:rFonts w:ascii="Times New Roman"/>
          <w:b w:val="false"/>
          <w:i/>
          <w:color w:val="000000"/>
          <w:sz w:val="28"/>
        </w:rPr>
        <w:t>/жылдық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 xml:space="preserve">бар </w:t>
            </w:r>
            <w:r>
              <w:rPr>
                <w:rFonts w:ascii="Times New Roman"/>
                <w:b w:val="false"/>
                <w:i/>
                <w:color w:val="000000"/>
                <w:sz w:val="20"/>
              </w:rPr>
              <w:t>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