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aab7" w14:textId="461a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Түркістан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17 сәуірдегі № 15/87-VI шешiмi. Оңтүстiк Қазақстан облысының Әдiлет департаментiнде 2017 жылғы 20 сәуірде № 4065 болып тiркелдi. Күші жойылды - Оңтүстiк Қазақстан облысы Түркiстан қалалық мәслихатының 2018 жылғы 19 наурыздағы № 28/155-VI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Түркiстан қалалық мәслихатының 19.03.2018 № 28/155-VI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Түркістан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"Б" корпусы Түркістан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қалалық мәслихатының 2016 жылғы 16 наурыздағы № 55/308-V "Б" корпусы Түркістан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3643 нөмірімен тіркелген, 2016 жылғы 1 сәуірдегі "Түркістан"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А.Мәди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Ғ.Сарсенбаев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2017 жылғы 17</w:t>
            </w:r>
            <w:r>
              <w:br/>
            </w:r>
            <w:r>
              <w:rPr>
                <w:rFonts w:ascii="Times New Roman"/>
                <w:b w:val="false"/>
                <w:i w:val="false"/>
                <w:color w:val="000000"/>
                <w:sz w:val="20"/>
              </w:rPr>
              <w:t>сәуірдегі № 15/87-VІ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Түркістан қалалық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"Б" корпусы Түркістан қалалық мәслихат аппаратының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Түркістан қалалық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xml:space="preserve">
      1) толтырылған бағалау парақтарын; </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________________________ күні ______________________________</w:t>
      </w:r>
      <w:r>
        <w:br/>
      </w:r>
      <w:r>
        <w:rPr>
          <w:rFonts w:ascii="Times New Roman"/>
          <w:b w:val="false"/>
          <w:i w:val="false"/>
          <w:color w:val="000000"/>
          <w:sz w:val="28"/>
        </w:rPr>
        <w:t>қолы _______________________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546"/>
        <w:gridCol w:w="1389"/>
        <w:gridCol w:w="1390"/>
        <w:gridCol w:w="2546"/>
        <w:gridCol w:w="1390"/>
        <w:gridCol w:w="1720"/>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________________ </w:t>
            </w:r>
            <w:r>
              <w:rPr>
                <w:rFonts w:ascii="Times New Roman"/>
                <w:b w:val="false"/>
                <w:i/>
                <w:color w:val="000000"/>
                <w:sz w:val="20"/>
              </w:rPr>
              <w:t>(тегі, аты-жөні)</w:t>
            </w:r>
            <w:r>
              <w:rPr>
                <w:rFonts w:ascii="Times New Roman"/>
                <w:b w:val="false"/>
                <w:i w:val="false"/>
                <w:color w:val="000000"/>
                <w:sz w:val="20"/>
              </w:rPr>
              <w:t>___________________</w:t>
            </w:r>
            <w:r>
              <w:br/>
            </w:r>
            <w:r>
              <w:rPr>
                <w:rFonts w:ascii="Times New Roman"/>
                <w:b w:val="false"/>
                <w:i w:val="false"/>
                <w:color w:val="000000"/>
                <w:sz w:val="20"/>
              </w:rPr>
              <w:t>күні __________________________ күні _____________________________</w:t>
            </w:r>
            <w:r>
              <w:br/>
            </w:r>
            <w:r>
              <w:rPr>
                <w:rFonts w:ascii="Times New Roman"/>
                <w:b w:val="false"/>
                <w:i w:val="false"/>
                <w:color w:val="000000"/>
                <w:sz w:val="20"/>
              </w:rPr>
              <w:t>қолы _________________________ қолы 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Жекежоспардыорындаубағасы: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673"/>
        <w:gridCol w:w="3616"/>
        <w:gridCol w:w="2401"/>
        <w:gridCol w:w="1457"/>
        <w:gridCol w:w="64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______________ </w:t>
      </w:r>
      <w:r>
        <w:rPr>
          <w:rFonts w:ascii="Times New Roman"/>
          <w:b w:val="false"/>
          <w:i/>
          <w:color w:val="000000"/>
          <w:sz w:val="28"/>
        </w:rPr>
        <w:t>(тегі, аты-жөні)</w:t>
      </w:r>
      <w:r>
        <w:rPr>
          <w:rFonts w:ascii="Times New Roman"/>
          <w:b w:val="false"/>
          <w:i w:val="false"/>
          <w:color w:val="000000"/>
          <w:sz w:val="28"/>
        </w:rPr>
        <w:t>________________</w:t>
      </w:r>
      <w:r>
        <w:br/>
      </w:r>
      <w:r>
        <w:rPr>
          <w:rFonts w:ascii="Times New Roman"/>
          <w:b w:val="false"/>
          <w:i w:val="false"/>
          <w:color w:val="000000"/>
          <w:sz w:val="28"/>
        </w:rPr>
        <w:t>күні _________________________ күні ___________________________</w:t>
      </w:r>
      <w:r>
        <w:br/>
      </w:r>
      <w:r>
        <w:rPr>
          <w:rFonts w:ascii="Times New Roman"/>
          <w:b w:val="false"/>
          <w:i w:val="false"/>
          <w:color w:val="000000"/>
          <w:sz w:val="28"/>
        </w:rPr>
        <w:t>қолы ________________________ қолы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Түркістан қалалық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154"/>
        <w:gridCol w:w="1908"/>
        <w:gridCol w:w="4257"/>
        <w:gridCol w:w="664"/>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w:t>
            </w:r>
            <w:r>
              <w:br/>
            </w:r>
            <w:r>
              <w:rPr>
                <w:rFonts w:ascii="Times New Roman"/>
                <w:b w:val="false"/>
                <w:i w:val="false"/>
                <w:color w:val="000000"/>
                <w:sz w:val="20"/>
              </w:rPr>
              <w:t>
ұсыныстары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