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2d15" w14:textId="3402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27 қыркүйектегі № 19/113-VI шешiмi. Оңтүстiк Қазақстан облысының Әдiлет департаментiнде 2017 жылғы 12 қазанда № 4230 болып тiркелдi. Күші жойылды - Түркістан облысы Түркістан қалалық мәслихатының 2020 жылғы 10 қарашадағы № 69/332-VI шешімімен</w:t>
      </w:r>
    </w:p>
    <w:p>
      <w:pPr>
        <w:spacing w:after="0"/>
        <w:ind w:left="0"/>
        <w:jc w:val="both"/>
      </w:pPr>
      <w:r>
        <w:rPr>
          <w:rFonts w:ascii="Times New Roman"/>
          <w:b w:val="false"/>
          <w:i w:val="false"/>
          <w:color w:val="ff0000"/>
          <w:sz w:val="28"/>
        </w:rPr>
        <w:t xml:space="preserve">
      Ескерту. Күші жойылды - Түркістан облысы Түркістан қалалық мәслихатының 10.11.2020 № 69/332-VI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Түркістан қалалық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Түркістан қаласы бойынша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Түркістан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А.Тилепова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27 қыркүйектегі № 19/113-VI</w:t>
            </w:r>
            <w:r>
              <w:br/>
            </w:r>
            <w:r>
              <w:rPr>
                <w:rFonts w:ascii="Times New Roman"/>
                <w:b w:val="false"/>
                <w:i w:val="false"/>
                <w:color w:val="000000"/>
                <w:sz w:val="20"/>
              </w:rPr>
              <w:t>шешіміне 1-қосымша</w:t>
            </w:r>
          </w:p>
        </w:tc>
      </w:tr>
    </w:tbl>
    <w:bookmarkStart w:name="z6" w:id="4"/>
    <w:p>
      <w:pPr>
        <w:spacing w:after="0"/>
        <w:ind w:left="0"/>
        <w:jc w:val="left"/>
      </w:pPr>
      <w:r>
        <w:rPr>
          <w:rFonts w:ascii="Times New Roman"/>
          <w:b/>
          <w:i w:val="false"/>
          <w:color w:val="000000"/>
        </w:rPr>
        <w:t xml:space="preserve"> Түркістан қаласы бойынша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xml:space="preserve">
      Осы Түркістан қаласы бойынша тұрғын үй көмегін көрсетудің мөлшері мен тәртібі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Түркістан қаласы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"Түркістан қаласы әкімдігінің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xml:space="preserve">
      6)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көмегiн алуға құқығы бар адамдар;</w:t>
      </w:r>
    </w:p>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p>
    <w:bookmarkEnd w:id="9"/>
    <w:bookmarkStart w:name="z40" w:id="10"/>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12"/>
    <w:bookmarkStart w:name="z13" w:id="13"/>
    <w:p>
      <w:pPr>
        <w:spacing w:after="0"/>
        <w:ind w:left="0"/>
        <w:jc w:val="left"/>
      </w:pPr>
      <w:r>
        <w:rPr>
          <w:rFonts w:ascii="Times New Roman"/>
          <w:b/>
          <w:i w:val="false"/>
          <w:color w:val="000000"/>
        </w:rPr>
        <w:t xml:space="preserve"> 2. Тұрғын үй көмегін тағайындау тәртібі</w:t>
      </w:r>
    </w:p>
    <w:bookmarkEnd w:id="13"/>
    <w:bookmarkStart w:name="z14" w:id="14"/>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тұрғын үй көмегін көрсетудің мөлшері мен тәртібінің </w:t>
      </w:r>
      <w:r>
        <w:rPr>
          <w:rFonts w:ascii="Times New Roman"/>
          <w:b w:val="false"/>
          <w:i w:val="false"/>
          <w:color w:val="000000"/>
          <w:sz w:val="28"/>
        </w:rPr>
        <w:t>5-5-тармағында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xml:space="preserve">
      5-2. Осы тұрғын үй көмегін көрсетудің мөлшері мен тәртібінің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5-4-тармақпен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тұрқын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5-5-тармақпен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0"/>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5-6-тармақпен толықтырылды - Түркістан облысы Түркістан қалалық мәслихатының 09.10.2019 </w:t>
      </w:r>
      <w:r>
        <w:rPr>
          <w:rFonts w:ascii="Times New Roman"/>
          <w:b w:val="false"/>
          <w:i w:val="false"/>
          <w:color w:val="000000"/>
          <w:sz w:val="28"/>
        </w:rPr>
        <w:t>№ 56/275-VI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6. Уәкілетті органға құжаттардың түпнұсқалары және көшiрмелерi ұсынылады. Салыстырылғаннан кейiн құжаттардың түпнұсқалары өтiнiш берушiге қайтарылады.</w:t>
      </w:r>
    </w:p>
    <w:bookmarkEnd w:id="21"/>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6" w:id="22"/>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өтiнiш берушiнi хабардар етедi.</w:t>
      </w:r>
    </w:p>
    <w:bookmarkEnd w:id="22"/>
    <w:bookmarkStart w:name="z17" w:id="23"/>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 тоқсан сайын ұсынылады.</w:t>
      </w:r>
    </w:p>
    <w:bookmarkEnd w:id="23"/>
    <w:bookmarkStart w:name="z18" w:id="24"/>
    <w:p>
      <w:pPr>
        <w:spacing w:after="0"/>
        <w:ind w:left="0"/>
        <w:jc w:val="both"/>
      </w:pPr>
      <w:r>
        <w:rPr>
          <w:rFonts w:ascii="Times New Roman"/>
          <w:b w:val="false"/>
          <w:i w:val="false"/>
          <w:color w:val="000000"/>
          <w:sz w:val="28"/>
        </w:rPr>
        <w:t>
      9. Тұрғын үй көмегiн алушы тұрғын үй көмегiн төлеу мөлшерiнiң өзгеруiне немесе оны алу құқығына негiз бола алатын мән-жайлар туралы он күн мерзiм iшiнде уәкiлеттi органға хабарлауы тиiс.</w:t>
      </w:r>
    </w:p>
    <w:bookmarkEnd w:id="24"/>
    <w:bookmarkStart w:name="z19" w:id="25"/>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25"/>
    <w:bookmarkStart w:name="z20" w:id="26"/>
    <w:p>
      <w:pPr>
        <w:spacing w:after="0"/>
        <w:ind w:left="0"/>
        <w:jc w:val="both"/>
      </w:pPr>
      <w:r>
        <w:rPr>
          <w:rFonts w:ascii="Times New Roman"/>
          <w:b w:val="false"/>
          <w:i w:val="false"/>
          <w:color w:val="000000"/>
          <w:sz w:val="28"/>
        </w:rPr>
        <w:t>
      11. Өтініш беруші немесе тұрғын үй көмегiн алушы уәкiлеттi органның шешiмiне жоғары тұрған органдарға немесе сот тәртiбiмен шағым жасауға құқылы.</w:t>
      </w:r>
    </w:p>
    <w:bookmarkEnd w:id="26"/>
    <w:bookmarkStart w:name="z21" w:id="27"/>
    <w:p>
      <w:pPr>
        <w:spacing w:after="0"/>
        <w:ind w:left="0"/>
        <w:jc w:val="both"/>
      </w:pPr>
      <w:r>
        <w:rPr>
          <w:rFonts w:ascii="Times New Roman"/>
          <w:b w:val="false"/>
          <w:i w:val="false"/>
          <w:color w:val="000000"/>
          <w:sz w:val="28"/>
        </w:rPr>
        <w:t>
      12.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ал бас тартылған жағдайда - сот тәртiбiмен қайтарылады.</w:t>
      </w:r>
    </w:p>
    <w:bookmarkEnd w:id="27"/>
    <w:bookmarkStart w:name="z22" w:id="28"/>
    <w:p>
      <w:pPr>
        <w:spacing w:after="0"/>
        <w:ind w:left="0"/>
        <w:jc w:val="both"/>
      </w:pPr>
      <w:r>
        <w:rPr>
          <w:rFonts w:ascii="Times New Roman"/>
          <w:b w:val="false"/>
          <w:i w:val="false"/>
          <w:color w:val="000000"/>
          <w:sz w:val="28"/>
        </w:rPr>
        <w:t>
      13. Жалғыз тұратын тұрғын үй көмегiн алушы қайтыс болған жағдайда, тұрғын үй көмегiн төлеу қайтыс болған айдан кейiнгi айдан бастап тоқтатылады.</w:t>
      </w:r>
    </w:p>
    <w:bookmarkEnd w:id="28"/>
    <w:p>
      <w:pPr>
        <w:spacing w:after="0"/>
        <w:ind w:left="0"/>
        <w:jc w:val="both"/>
      </w:pP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p>
    <w:bookmarkStart w:name="z23" w:id="29"/>
    <w:p>
      <w:pPr>
        <w:spacing w:after="0"/>
        <w:ind w:left="0"/>
        <w:jc w:val="both"/>
      </w:pPr>
      <w:r>
        <w:rPr>
          <w:rFonts w:ascii="Times New Roman"/>
          <w:b w:val="false"/>
          <w:i w:val="false"/>
          <w:color w:val="000000"/>
          <w:sz w:val="28"/>
        </w:rPr>
        <w:t>
      14. Жеке меншiгiнде бiреуден артық тұрғын үй-жайы (пәтерi, тұрғын үйі) бар тұлғалар немесе тұрғын үй-жайды жалға берушiлер тұрғын үй көмегiн алу құқығын жоғалтады.</w:t>
      </w:r>
    </w:p>
    <w:bookmarkEnd w:id="29"/>
    <w:bookmarkStart w:name="z24" w:id="30"/>
    <w:p>
      <w:pPr>
        <w:spacing w:after="0"/>
        <w:ind w:left="0"/>
        <w:jc w:val="left"/>
      </w:pPr>
      <w:r>
        <w:rPr>
          <w:rFonts w:ascii="Times New Roman"/>
          <w:b/>
          <w:i w:val="false"/>
          <w:color w:val="000000"/>
        </w:rPr>
        <w:t xml:space="preserve"> 3. Тұрғын үй көмегiн көрсету нормативтерiн анықтау</w:t>
      </w:r>
    </w:p>
    <w:bookmarkEnd w:id="30"/>
    <w:bookmarkStart w:name="z25" w:id="31"/>
    <w:p>
      <w:pPr>
        <w:spacing w:after="0"/>
        <w:ind w:left="0"/>
        <w:jc w:val="both"/>
      </w:pPr>
      <w:r>
        <w:rPr>
          <w:rFonts w:ascii="Times New Roman"/>
          <w:b w:val="false"/>
          <w:i w:val="false"/>
          <w:color w:val="000000"/>
          <w:sz w:val="28"/>
        </w:rPr>
        <w:t>
      15. Уәкiлеттi органмен тұрғын үй көмегiн тағайындауында келесi нормалар есепке алынады:</w:t>
      </w:r>
    </w:p>
    <w:bookmarkEnd w:id="31"/>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6" w:id="32"/>
    <w:p>
      <w:pPr>
        <w:spacing w:after="0"/>
        <w:ind w:left="0"/>
        <w:jc w:val="left"/>
      </w:pPr>
      <w:r>
        <w:rPr>
          <w:rFonts w:ascii="Times New Roman"/>
          <w:b/>
          <w:i w:val="false"/>
          <w:color w:val="000000"/>
        </w:rPr>
        <w:t xml:space="preserve"> 4. Тұрғын үй көмегiн көрсету мөлшерiн анықтау</w:t>
      </w:r>
    </w:p>
    <w:bookmarkEnd w:id="32"/>
    <w:bookmarkStart w:name="z27" w:id="33"/>
    <w:p>
      <w:pPr>
        <w:spacing w:after="0"/>
        <w:ind w:left="0"/>
        <w:jc w:val="both"/>
      </w:pPr>
      <w:r>
        <w:rPr>
          <w:rFonts w:ascii="Times New Roman"/>
          <w:b w:val="false"/>
          <w:i w:val="false"/>
          <w:color w:val="000000"/>
          <w:sz w:val="28"/>
        </w:rPr>
        <w:t>
      16.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33"/>
    <w:bookmarkStart w:name="z28" w:id="34"/>
    <w:p>
      <w:pPr>
        <w:spacing w:after="0"/>
        <w:ind w:left="0"/>
        <w:jc w:val="both"/>
      </w:pPr>
      <w:r>
        <w:rPr>
          <w:rFonts w:ascii="Times New Roman"/>
          <w:b w:val="false"/>
          <w:i w:val="false"/>
          <w:color w:val="000000"/>
          <w:sz w:val="28"/>
        </w:rPr>
        <w:t>
      17.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10 пайызы мөлшерiнде белгiленедi.</w:t>
      </w:r>
    </w:p>
    <w:bookmarkEnd w:id="34"/>
    <w:bookmarkStart w:name="z29" w:id="35"/>
    <w:p>
      <w:pPr>
        <w:spacing w:after="0"/>
        <w:ind w:left="0"/>
        <w:jc w:val="both"/>
      </w:pPr>
      <w:r>
        <w:rPr>
          <w:rFonts w:ascii="Times New Roman"/>
          <w:b w:val="false"/>
          <w:i w:val="false"/>
          <w:color w:val="000000"/>
          <w:sz w:val="28"/>
        </w:rPr>
        <w:t xml:space="preserve">
      18.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35"/>
    <w:bookmarkStart w:name="z30" w:id="36"/>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36"/>
    <w:bookmarkStart w:name="z31" w:id="37"/>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37"/>
    <w:bookmarkStart w:name="z32" w:id="38"/>
    <w:p>
      <w:pPr>
        <w:spacing w:after="0"/>
        <w:ind w:left="0"/>
        <w:jc w:val="left"/>
      </w:pPr>
      <w:r>
        <w:rPr>
          <w:rFonts w:ascii="Times New Roman"/>
          <w:b/>
          <w:i w:val="false"/>
          <w:color w:val="000000"/>
        </w:rPr>
        <w:t xml:space="preserve"> 5. Тұрғын үй көмегiн төлеу тәртiбi</w:t>
      </w:r>
    </w:p>
    <w:bookmarkEnd w:id="38"/>
    <w:bookmarkStart w:name="z33" w:id="39"/>
    <w:p>
      <w:pPr>
        <w:spacing w:after="0"/>
        <w:ind w:left="0"/>
        <w:jc w:val="both"/>
      </w:pPr>
      <w:r>
        <w:rPr>
          <w:rFonts w:ascii="Times New Roman"/>
          <w:b w:val="false"/>
          <w:i w:val="false"/>
          <w:color w:val="000000"/>
          <w:sz w:val="28"/>
        </w:rPr>
        <w:t>
      21. Аз қамтылған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27 қыркүйектегі № 19/113-VI</w:t>
            </w:r>
            <w:r>
              <w:br/>
            </w:r>
            <w:r>
              <w:rPr>
                <w:rFonts w:ascii="Times New Roman"/>
                <w:b w:val="false"/>
                <w:i w:val="false"/>
                <w:color w:val="000000"/>
                <w:sz w:val="20"/>
              </w:rPr>
              <w:t>шешіміне 2-қосымша</w:t>
            </w:r>
          </w:p>
        </w:tc>
      </w:tr>
    </w:tbl>
    <w:bookmarkStart w:name="z35" w:id="40"/>
    <w:p>
      <w:pPr>
        <w:spacing w:after="0"/>
        <w:ind w:left="0"/>
        <w:jc w:val="left"/>
      </w:pPr>
      <w:r>
        <w:rPr>
          <w:rFonts w:ascii="Times New Roman"/>
          <w:b/>
          <w:i w:val="false"/>
          <w:color w:val="000000"/>
        </w:rPr>
        <w:t xml:space="preserve"> Түркістан қалалық мәслихатының күші жойылды деп танылған кейбір шешімдерінің тізбесі</w:t>
      </w:r>
    </w:p>
    <w:bookmarkEnd w:id="40"/>
    <w:bookmarkStart w:name="z36" w:id="41"/>
    <w:p>
      <w:pPr>
        <w:spacing w:after="0"/>
        <w:ind w:left="0"/>
        <w:jc w:val="both"/>
      </w:pPr>
      <w:r>
        <w:rPr>
          <w:rFonts w:ascii="Times New Roman"/>
          <w:b w:val="false"/>
          <w:i w:val="false"/>
          <w:color w:val="000000"/>
          <w:sz w:val="28"/>
        </w:rPr>
        <w:t xml:space="preserve">
      1. 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2255 нөмірімен тіркелген, 2013 жылғы 6 сәуірдегі "Түркістан" газетінде жарияланған);</w:t>
      </w:r>
    </w:p>
    <w:bookmarkEnd w:id="41"/>
    <w:bookmarkStart w:name="z37" w:id="42"/>
    <w:p>
      <w:pPr>
        <w:spacing w:after="0"/>
        <w:ind w:left="0"/>
        <w:jc w:val="both"/>
      </w:pPr>
      <w:r>
        <w:rPr>
          <w:rFonts w:ascii="Times New Roman"/>
          <w:b w:val="false"/>
          <w:i w:val="false"/>
          <w:color w:val="000000"/>
          <w:sz w:val="28"/>
        </w:rPr>
        <w:t xml:space="preserve">
      2. Түркістан қалалық мәслихатының 2013 жылғы 12 желтоқсандағы № 21/120-V "Түркістан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2444 нөмірімен тіркелген, 2014 жылғы 1 қаңтардағы "Түркістан" газетінде жарияланған);</w:t>
      </w:r>
    </w:p>
    <w:bookmarkEnd w:id="42"/>
    <w:bookmarkStart w:name="z38" w:id="43"/>
    <w:p>
      <w:pPr>
        <w:spacing w:after="0"/>
        <w:ind w:left="0"/>
        <w:jc w:val="both"/>
      </w:pPr>
      <w:r>
        <w:rPr>
          <w:rFonts w:ascii="Times New Roman"/>
          <w:b w:val="false"/>
          <w:i w:val="false"/>
          <w:color w:val="000000"/>
          <w:sz w:val="28"/>
        </w:rPr>
        <w:t xml:space="preserve">
      3. Түркістан қалалық мәслихатының 2014 жылғы 23 қаңтардағы № 23/136-V "Түркістан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2527 нөмірімен тіркелген, 2014 жылғы 21 ақпандағы "Түркістан" газетінде жарияланған);</w:t>
      </w:r>
    </w:p>
    <w:bookmarkEnd w:id="43"/>
    <w:bookmarkStart w:name="z39" w:id="44"/>
    <w:p>
      <w:pPr>
        <w:spacing w:after="0"/>
        <w:ind w:left="0"/>
        <w:jc w:val="both"/>
      </w:pPr>
      <w:r>
        <w:rPr>
          <w:rFonts w:ascii="Times New Roman"/>
          <w:b w:val="false"/>
          <w:i w:val="false"/>
          <w:color w:val="000000"/>
          <w:sz w:val="28"/>
        </w:rPr>
        <w:t xml:space="preserve">
      4. Түркістан қалалық мәслихатының 2014 жылғы 24 маусымдағы № 29/169-V "Түркістан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2709 нөмірімен тіркелген, 2014 жылғы 11 шілдедегі "Түркістан" газетінде жарияланған).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