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9828" w14:textId="d819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Бәйдібек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25 желтоқсандағы № 23/135 шешiмi. Оңтүстiк Қазақстан облысының Әдiлет департаментiнде 2018 жылғы 5 қаңтарда № 4364 болып тiркелдi. Күші жойылды - Түркістан облысы Бәйдібек аудандық мәслихатының 2022 жылғы 30 наурыздағы № 16/105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30.03.2022 № 16/105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Бәйдібек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Кәдіров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Нақыпбеков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23/135 шешімімен бекітілген</w:t>
            </w:r>
          </w:p>
        </w:tc>
      </w:tr>
    </w:tbl>
    <w:bookmarkStart w:name="z6" w:id="4"/>
    <w:p>
      <w:pPr>
        <w:spacing w:after="0"/>
        <w:ind w:left="0"/>
        <w:jc w:val="left"/>
      </w:pPr>
      <w:r>
        <w:rPr>
          <w:rFonts w:ascii="Times New Roman"/>
          <w:b/>
          <w:i w:val="false"/>
          <w:color w:val="000000"/>
        </w:rPr>
        <w:t xml:space="preserve"> Сот шешімімен Бәйдібек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Бәйдібек ауданының комуналдық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 жергілікті атқарушы органы (бұдан әрі – жергілікті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(бұдан әрі-Комиссия).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Бәйдібек ауданының тұрғын үй – коммуналдық шаруашылық,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Бәйдібек ауданының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