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5147" w14:textId="3565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2016 жылғы 23 желтоқсандағы № 10-68-VІ "2017-2019 жылдарға арналған аудандық бюджет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2017 жылғы 17 сәуірдегі № 13-106-VI шешiмi. Оңтүстiк Қазақстан облысының Әдiлет департаментiнде 2017 жылғы 20 сәуірде № 4061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наурыздағы № 11/109-VІ "Оңтүстік Қазақстан облыстық мәслихатының 2016 жылғы 9 желтоқсандағы № 8/74-V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4007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2016 жылғы 23 желтоқсандағы № 10-68-V "2017-2019 жылдарға арналған аудандық бюджет туралы" (Нормативтік құқықтық актілерді мемлекеттік тіркеу тізілімінде 3938 нөмірімен тіркелген, 2017 жылғы 27 қаңтарда "Мақтаарал"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Мақтарал ауданының 2017-2019 жылдарға арналған аудандық бюджеті 1, 2 және 3-қосымшаларға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кiрiстер – 38 915 052 мың теңге, оның iшiнде:</w:t>
      </w:r>
    </w:p>
    <w:p>
      <w:pPr>
        <w:spacing w:after="0"/>
        <w:ind w:left="0"/>
        <w:jc w:val="both"/>
      </w:pPr>
      <w:r>
        <w:rPr>
          <w:rFonts w:ascii="Times New Roman"/>
          <w:b w:val="false"/>
          <w:i w:val="false"/>
          <w:color w:val="000000"/>
          <w:sz w:val="28"/>
        </w:rPr>
        <w:t>
      салықтық түсiмдер – 2 118 858 мың теңге;</w:t>
      </w:r>
    </w:p>
    <w:p>
      <w:pPr>
        <w:spacing w:after="0"/>
        <w:ind w:left="0"/>
        <w:jc w:val="both"/>
      </w:pPr>
      <w:r>
        <w:rPr>
          <w:rFonts w:ascii="Times New Roman"/>
          <w:b w:val="false"/>
          <w:i w:val="false"/>
          <w:color w:val="000000"/>
          <w:sz w:val="28"/>
        </w:rPr>
        <w:t>
      салықтық емес түсiмдер – 37 543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36 748 651 мың теңге;</w:t>
      </w:r>
    </w:p>
    <w:p>
      <w:pPr>
        <w:spacing w:after="0"/>
        <w:ind w:left="0"/>
        <w:jc w:val="both"/>
      </w:pPr>
      <w:r>
        <w:rPr>
          <w:rFonts w:ascii="Times New Roman"/>
          <w:b w:val="false"/>
          <w:i w:val="false"/>
          <w:color w:val="000000"/>
          <w:sz w:val="28"/>
        </w:rPr>
        <w:t>
      2) шығындар – 39 118 959 мың теңге;</w:t>
      </w:r>
    </w:p>
    <w:p>
      <w:pPr>
        <w:spacing w:after="0"/>
        <w:ind w:left="0"/>
        <w:jc w:val="both"/>
      </w:pPr>
      <w:r>
        <w:rPr>
          <w:rFonts w:ascii="Times New Roman"/>
          <w:b w:val="false"/>
          <w:i w:val="false"/>
          <w:color w:val="000000"/>
          <w:sz w:val="28"/>
        </w:rPr>
        <w:t>
      3) таза бюджеттiк кредиттеу – 307 097 мың теңге, оның ішінде:</w:t>
      </w:r>
    </w:p>
    <w:p>
      <w:pPr>
        <w:spacing w:after="0"/>
        <w:ind w:left="0"/>
        <w:jc w:val="both"/>
      </w:pPr>
      <w:r>
        <w:rPr>
          <w:rFonts w:ascii="Times New Roman"/>
          <w:b w:val="false"/>
          <w:i w:val="false"/>
          <w:color w:val="000000"/>
          <w:sz w:val="28"/>
        </w:rPr>
        <w:t>
      бюджеттік кредиттер – 408 420 мың теңге;</w:t>
      </w:r>
    </w:p>
    <w:p>
      <w:pPr>
        <w:spacing w:after="0"/>
        <w:ind w:left="0"/>
        <w:jc w:val="both"/>
      </w:pPr>
      <w:r>
        <w:rPr>
          <w:rFonts w:ascii="Times New Roman"/>
          <w:b w:val="false"/>
          <w:i w:val="false"/>
          <w:color w:val="000000"/>
          <w:sz w:val="28"/>
        </w:rPr>
        <w:t>
      бюджеттік кредиттерді өтеу – 101 323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xml:space="preserve">
      қаржы активтерін сатып алу – 0; </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- 511 004 мың теңге;</w:t>
      </w:r>
    </w:p>
    <w:p>
      <w:pPr>
        <w:spacing w:after="0"/>
        <w:ind w:left="0"/>
        <w:jc w:val="both"/>
      </w:pPr>
      <w:r>
        <w:rPr>
          <w:rFonts w:ascii="Times New Roman"/>
          <w:b w:val="false"/>
          <w:i w:val="false"/>
          <w:color w:val="000000"/>
          <w:sz w:val="28"/>
        </w:rPr>
        <w:t>
      6) бюджет тапшылығын қаржыландыру – 511 004 мың теңге, оның ішінде:</w:t>
      </w:r>
    </w:p>
    <w:p>
      <w:pPr>
        <w:spacing w:after="0"/>
        <w:ind w:left="0"/>
        <w:jc w:val="both"/>
      </w:pPr>
      <w:r>
        <w:rPr>
          <w:rFonts w:ascii="Times New Roman"/>
          <w:b w:val="false"/>
          <w:i w:val="false"/>
          <w:color w:val="000000"/>
          <w:sz w:val="28"/>
        </w:rPr>
        <w:t>
      қарыздар түсімі – 408 420 мың теңге;</w:t>
      </w:r>
    </w:p>
    <w:p>
      <w:pPr>
        <w:spacing w:after="0"/>
        <w:ind w:left="0"/>
        <w:jc w:val="both"/>
      </w:pPr>
      <w:r>
        <w:rPr>
          <w:rFonts w:ascii="Times New Roman"/>
          <w:b w:val="false"/>
          <w:i w:val="false"/>
          <w:color w:val="000000"/>
          <w:sz w:val="28"/>
        </w:rPr>
        <w:t>
      қарыздарды өтеу – 100 672 мың теңге;</w:t>
      </w:r>
    </w:p>
    <w:p>
      <w:pPr>
        <w:spacing w:after="0"/>
        <w:ind w:left="0"/>
        <w:jc w:val="both"/>
      </w:pPr>
      <w:r>
        <w:rPr>
          <w:rFonts w:ascii="Times New Roman"/>
          <w:b w:val="false"/>
          <w:i w:val="false"/>
          <w:color w:val="000000"/>
          <w:sz w:val="28"/>
        </w:rPr>
        <w:t>
      бюджет қаражатының пайдаланылатын қалдықтары – 203 256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Б.Жұманов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2017 жылғы 17</w:t>
            </w:r>
            <w:r>
              <w:br/>
            </w:r>
            <w:r>
              <w:rPr>
                <w:rFonts w:ascii="Times New Roman"/>
                <w:b w:val="false"/>
                <w:i w:val="false"/>
                <w:color w:val="000000"/>
                <w:sz w:val="20"/>
              </w:rPr>
              <w:t>сәуірдегі № 13-106-VI шешіміне</w:t>
            </w:r>
            <w:r>
              <w:br/>
            </w:r>
            <w:r>
              <w:rPr>
                <w:rFonts w:ascii="Times New Roman"/>
                <w:b w:val="false"/>
                <w:i w:val="false"/>
                <w:color w:val="000000"/>
                <w:sz w:val="20"/>
              </w:rPr>
              <w:t>1-қосымша</w:t>
            </w:r>
            <w:r>
              <w:br/>
            </w: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2016 жылғы 23</w:t>
            </w:r>
            <w:r>
              <w:br/>
            </w:r>
            <w:r>
              <w:rPr>
                <w:rFonts w:ascii="Times New Roman"/>
                <w:b w:val="false"/>
                <w:i w:val="false"/>
                <w:color w:val="000000"/>
                <w:sz w:val="20"/>
              </w:rPr>
              <w:t>желтоқсандағы № 10-68-VI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4"/>
        <w:gridCol w:w="1113"/>
        <w:gridCol w:w="1117"/>
        <w:gridCol w:w="5539"/>
        <w:gridCol w:w="28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38 915 052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2 118 858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36 748 651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36 748 651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36 748 651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39 118 959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1 004 961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27 085 608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4 813 409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4 528 099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4 528 099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21 241 520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17 533 142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17 402 490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3 705 678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3 705 678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979 059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979 059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611 591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3 778 045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2 478 024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2 469 803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1 611 331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1 234 199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1 234 199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1 234 199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1 096 267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1 076 388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1 046 388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