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3202" w14:textId="af93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2016 жылғы 19 шілдедегі № 6-43-VI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2017 жылғы 15 қыркүйектегі № 17-139-VI шешiмi. Оңтүстiк Қазақстан облысының Әдiлет департаментiнде 2017 жылғы 3 қазанда № 4223 болып тiркелдi. Күші жойылды - Түркістан облысы Мақтаарал аудандық мәслихатының 2018 жылғы 24 желтоқсандағы № 43-283-VI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24.12.2018 № 43-283-VI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Мақтарал аудандық мәслихатының 2016 жылғы 19 шілдедегі № 6-43-VІ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3830 нөмірімен тіркелген, 2016 жылғы 19 тамызда "Мақтаарал" газетінде және 2016 жылғы 25 тамызда Қазақстан Республикасының нормативтік құқықтық актілерінің эталондық бақылау банкiнде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15) тармақшамен толықтырылсын:</w:t>
      </w:r>
    </w:p>
    <w:p>
      <w:pPr>
        <w:spacing w:after="0"/>
        <w:ind w:left="0"/>
        <w:jc w:val="both"/>
      </w:pPr>
      <w:r>
        <w:rPr>
          <w:rFonts w:ascii="Times New Roman"/>
          <w:b w:val="false"/>
          <w:i w:val="false"/>
          <w:color w:val="000000"/>
          <w:sz w:val="28"/>
        </w:rPr>
        <w:t>
      "15) әлеуметтік такси қызметін ұсынуға – Ұлы Отан соғысының ардагерлері мен мүгедектеріне, жүріп тұруы қиын мүгедек балаларға, бірінші, екінші топтағы мүгедектерге емдеу мекемелеріне және қоғамдық орындарға тасымалдау үшін ай сайын 9 айлық есептік көрсеткіш мөлшерінде.".</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Ж.Серқұл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