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dd7e5" w14:textId="74dd7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Жалпыға ортақ пайдаланылатын аудандық маңызы бар автомобиль жолдарының тізбесін, атаулары мен индекстерiн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Оңтүстiк Қазақстан облысы Ордабасы ауданы әкiмдiгiнiң 2017 жылғы 30 қарашадағы № 498 қаулысы. Оңтүстiк Қазақстан облысының Әдiлет департаментiнде 2017 жылғы 13 желтоқсанда № 4311 болып тiркелдi. Күші жойылды - Түркістан облысы Ордабасы ауданы әкiмдiгiнiң 2020 жылғы 3 қыркүйектегі № 386 қаулысымен</w:t>
      </w:r>
    </w:p>
    <w:p>
      <w:pPr>
        <w:spacing w:after="0"/>
        <w:ind w:left="0"/>
        <w:jc w:val="both"/>
      </w:pPr>
      <w:bookmarkStart w:name="z1" w:id="0"/>
      <w:r>
        <w:rPr>
          <w:rFonts w:ascii="Times New Roman"/>
          <w:b w:val="false"/>
          <w:i w:val="false"/>
          <w:color w:val="ff0000"/>
          <w:sz w:val="28"/>
        </w:rPr>
        <w:t xml:space="preserve">
      Ескерту. Күші жойылды - Түркістан облысы Ордабасы ауданы әкiмдiгiнiң 03.09.2020 № 386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31 бабының </w:t>
      </w:r>
      <w:r>
        <w:rPr>
          <w:rFonts w:ascii="Times New Roman"/>
          <w:b w:val="false"/>
          <w:i w:val="false"/>
          <w:color w:val="000000"/>
          <w:sz w:val="28"/>
        </w:rPr>
        <w:t>2 тармағына</w:t>
      </w:r>
      <w:r>
        <w:rPr>
          <w:rFonts w:ascii="Times New Roman"/>
          <w:b w:val="false"/>
          <w:i w:val="false"/>
          <w:color w:val="000000"/>
          <w:sz w:val="28"/>
        </w:rPr>
        <w:t xml:space="preserve"> және "Автомобиль жолдары туралы" Қазақстан Республикасының 2001 жылғы 17 шілдедегі Заңының 3 бабының </w:t>
      </w:r>
      <w:r>
        <w:rPr>
          <w:rFonts w:ascii="Times New Roman"/>
          <w:b w:val="false"/>
          <w:i w:val="false"/>
          <w:color w:val="000000"/>
          <w:sz w:val="28"/>
        </w:rPr>
        <w:t>7 тармағына</w:t>
      </w:r>
      <w:r>
        <w:rPr>
          <w:rFonts w:ascii="Times New Roman"/>
          <w:b w:val="false"/>
          <w:i w:val="false"/>
          <w:color w:val="000000"/>
          <w:sz w:val="28"/>
        </w:rPr>
        <w:t xml:space="preserve"> және 6 бабының </w:t>
      </w:r>
      <w:r>
        <w:rPr>
          <w:rFonts w:ascii="Times New Roman"/>
          <w:b w:val="false"/>
          <w:i w:val="false"/>
          <w:color w:val="000000"/>
          <w:sz w:val="28"/>
        </w:rPr>
        <w:t>2 тармағына</w:t>
      </w:r>
      <w:r>
        <w:rPr>
          <w:rFonts w:ascii="Times New Roman"/>
          <w:b w:val="false"/>
          <w:i w:val="false"/>
          <w:color w:val="000000"/>
          <w:sz w:val="28"/>
        </w:rPr>
        <w:t xml:space="preserve"> сәйкес Ордабасы ауданының әкімдігі </w:t>
      </w:r>
      <w:r>
        <w:rPr>
          <w:rFonts w:ascii="Times New Roman"/>
          <w:b/>
          <w:i w:val="false"/>
          <w:color w:val="000000"/>
          <w:sz w:val="28"/>
        </w:rPr>
        <w:t>ҚАУЛЫ ЕТЕДІ:</w:t>
      </w:r>
    </w:p>
    <w:bookmarkStart w:name="z2" w:id="1"/>
    <w:p>
      <w:pPr>
        <w:spacing w:after="0"/>
        <w:ind w:left="0"/>
        <w:jc w:val="both"/>
      </w:pPr>
      <w:r>
        <w:rPr>
          <w:rFonts w:ascii="Times New Roman"/>
          <w:b w:val="false"/>
          <w:i w:val="false"/>
          <w:color w:val="000000"/>
          <w:sz w:val="28"/>
        </w:rPr>
        <w:t xml:space="preserve">
      1. Жалпыға ортақ пайдаланылатын аудандық маңызы бар автомобиль жолдарының тізбесі, атаулары мен индекстерi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"Ордабасы ауданы әкімінің аппараты" мемлекеттік мекемесі Қазақстан Республикасының заңнамалық актілерінде белгіленген тәртіпте:</w:t>
      </w:r>
    </w:p>
    <w:bookmarkEnd w:id="2"/>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2) осы әкімдік қаулысы мемлекеттік тіркелген күнінен бастап күнтізбелік он күн ішінде оның көшірмесін қағаз және электрондық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3) осы қаулы мемлекеттік тіркелген күнінен бастап күнтізбелік он күн ішінде оның көшірмесін Ордабасы ауданының аумағында таратылатын мерзімді баспа басылымдарында ресми жариялауға жолданылуын;</w:t>
      </w:r>
    </w:p>
    <w:p>
      <w:pPr>
        <w:spacing w:after="0"/>
        <w:ind w:left="0"/>
        <w:jc w:val="both"/>
      </w:pPr>
      <w:r>
        <w:rPr>
          <w:rFonts w:ascii="Times New Roman"/>
          <w:b w:val="false"/>
          <w:i w:val="false"/>
          <w:color w:val="000000"/>
          <w:sz w:val="28"/>
        </w:rPr>
        <w:t>
      4) ресми жарияланғаннан кейін осы қаулыны Ордабасы ауданы әкімдігінің интернет-ресурсына орналастыруын қамтамасыз етсін.</w:t>
      </w:r>
    </w:p>
    <w:bookmarkStart w:name="z4" w:id="3"/>
    <w:p>
      <w:pPr>
        <w:spacing w:after="0"/>
        <w:ind w:left="0"/>
        <w:jc w:val="both"/>
      </w:pPr>
      <w:r>
        <w:rPr>
          <w:rFonts w:ascii="Times New Roman"/>
          <w:b w:val="false"/>
          <w:i w:val="false"/>
          <w:color w:val="000000"/>
          <w:sz w:val="28"/>
        </w:rPr>
        <w:t>
      3. Осы қаулының орындалуын бақылау аудан әкімінің орынбасары Ғ.Үсенбаевқа жүктелсін.</w:t>
      </w:r>
    </w:p>
    <w:bookmarkEnd w:id="3"/>
    <w:bookmarkStart w:name="z5" w:id="4"/>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Р.Кайпжанов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"Оңтүстік Қазақстан облысының</w:t>
      </w:r>
    </w:p>
    <w:p>
      <w:pPr>
        <w:spacing w:after="0"/>
        <w:ind w:left="0"/>
        <w:jc w:val="both"/>
      </w:pPr>
      <w:r>
        <w:rPr>
          <w:rFonts w:ascii="Times New Roman"/>
          <w:b w:val="false"/>
          <w:i w:val="false"/>
          <w:color w:val="000000"/>
          <w:sz w:val="28"/>
        </w:rPr>
        <w:t>
      жолаушылар көлігі және автомобиль</w:t>
      </w:r>
    </w:p>
    <w:p>
      <w:pPr>
        <w:spacing w:after="0"/>
        <w:ind w:left="0"/>
        <w:jc w:val="both"/>
      </w:pPr>
      <w:r>
        <w:rPr>
          <w:rFonts w:ascii="Times New Roman"/>
          <w:b w:val="false"/>
          <w:i w:val="false"/>
          <w:color w:val="000000"/>
          <w:sz w:val="28"/>
        </w:rPr>
        <w:t>
      жолдары басқармасы" мемлекеттік</w:t>
      </w:r>
    </w:p>
    <w:p>
      <w:pPr>
        <w:spacing w:after="0"/>
        <w:ind w:left="0"/>
        <w:jc w:val="both"/>
      </w:pPr>
      <w:r>
        <w:rPr>
          <w:rFonts w:ascii="Times New Roman"/>
          <w:b w:val="false"/>
          <w:i w:val="false"/>
          <w:color w:val="000000"/>
          <w:sz w:val="28"/>
        </w:rPr>
        <w:t xml:space="preserve">
      мекемесінің басшысы </w:t>
      </w:r>
    </w:p>
    <w:p>
      <w:pPr>
        <w:spacing w:after="0"/>
        <w:ind w:left="0"/>
        <w:jc w:val="both"/>
      </w:pPr>
      <w:r>
        <w:rPr>
          <w:rFonts w:ascii="Times New Roman"/>
          <w:b w:val="false"/>
          <w:i w:val="false"/>
          <w:color w:val="000000"/>
          <w:sz w:val="28"/>
        </w:rPr>
        <w:t>
      _______________ Н.М.Байғұт</w:t>
      </w:r>
    </w:p>
    <w:p>
      <w:pPr>
        <w:spacing w:after="0"/>
        <w:ind w:left="0"/>
        <w:jc w:val="both"/>
      </w:pPr>
      <w:r>
        <w:rPr>
          <w:rFonts w:ascii="Times New Roman"/>
          <w:b w:val="false"/>
          <w:i w:val="false"/>
          <w:color w:val="000000"/>
          <w:sz w:val="28"/>
        </w:rPr>
        <w:t>
      2017 жыл "30" қараша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Ордабасы ауданы әкiмдiгiнiң</w:t>
            </w:r>
            <w:r>
              <w:br/>
            </w:r>
            <w:r>
              <w:rPr>
                <w:rFonts w:ascii="Times New Roman"/>
                <w:b w:val="false"/>
                <w:i w:val="false"/>
                <w:color w:val="000000"/>
                <w:sz w:val="20"/>
              </w:rPr>
              <w:t>2017 жылғы 30 қарашадағы</w:t>
            </w:r>
            <w:r>
              <w:br/>
            </w:r>
            <w:r>
              <w:rPr>
                <w:rFonts w:ascii="Times New Roman"/>
                <w:b w:val="false"/>
                <w:i w:val="false"/>
                <w:color w:val="000000"/>
                <w:sz w:val="20"/>
              </w:rPr>
              <w:t>№ 498 қаулысымен бекітілген</w:t>
            </w:r>
          </w:p>
        </w:tc>
      </w:tr>
    </w:tbl>
    <w:p>
      <w:pPr>
        <w:spacing w:after="0"/>
        <w:ind w:left="0"/>
        <w:jc w:val="left"/>
      </w:pPr>
      <w:r>
        <w:rPr>
          <w:rFonts w:ascii="Times New Roman"/>
          <w:b/>
          <w:i w:val="false"/>
          <w:color w:val="000000"/>
        </w:rPr>
        <w:t xml:space="preserve"> Жалпыға ортақ пайдаланылатын аудандық маңызы бар автомобиль жолдарының тізбесі, атаулары мен индекстерi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4"/>
        <w:gridCol w:w="2424"/>
        <w:gridCol w:w="3775"/>
        <w:gridCol w:w="2511"/>
        <w:gridCol w:w="2176"/>
      </w:tblGrid>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индексі</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Автомобиль жолдарының атауы </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мекен жайы, шақырым</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ұзындығы, шақырым</w:t>
            </w: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КХОR-1</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М-32 Самара-Шымкент-Амангелді</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КХОR-2</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Шубар-Тоқсансай</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КХОR-3</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М-32 Самара-Шымкент-Шубарсу</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КХОR-4</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Р/Д-31 Кентау-Төрткүл-Ақсары</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КХОR-5</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КХ-15 Алтынтөбе-Бадам-Қарабастау</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КХОR-6</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КХ-15 Алтынтөбе-Бадам-Бірлік</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КХОR-7</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КХ-8 Арыс-Темірлан-Бейсен</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КХОR-8</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КХ-15 Алтынтөбе-Төрткүл-Жеңіс</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КХОR-9</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КХ-63 Бадам-Шұбар-Ықыластемір</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КХОR-10</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Қараспан-Қалаш</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КХОR-11</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КХ-15 Алтынтөбе-Төрткүл-Дихан</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КХОR-12</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КХ-8 Арыс-Темірлан-Төреарык</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КХОR-13</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КХ-15 Алтынтөбе-Төрткуль-Елшібек батыр</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КХОR-14</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Қараспан-Ынтымақ</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КХОR-15</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Қараспан-Жұлдыз</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КХОR-16</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М-32 Самара-Шымкент-Жайылма</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КХОR-17</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М-32 Самара-Шымкент-Арыстанды</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КХОR-18</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М-32 Самара-Шымкент-Нұра</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КХОR-19</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М-32 Самара-Шымкент-Қызылжар</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КХОR-20</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КХ-15 Алтынтөбе-Төрткүл-Ақбулақ</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КХОR-21</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КХ-15 Алтынтөбе-Төрткүл-Карақұм</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КХОR-22</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КХ-15 Алтынтөбе-Төрткүл- 1-Мамыр</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КХОR-23</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Қараспан-Жаңатұрмыс</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Ордабасы ауданының аудандық маңызы бар автомобиль жолдары бойынша барлығы:</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