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d6ad8" w14:textId="f1d6a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ауданының жайылымдарды басқару және оларды пайдалану жөніндегі 2017-2018 жылдарға арналған жоспарын бекіту туралы</w:t>
      </w:r>
    </w:p>
    <w:p>
      <w:pPr>
        <w:spacing w:after="0"/>
        <w:ind w:left="0"/>
        <w:jc w:val="both"/>
      </w:pPr>
      <w:r>
        <w:rPr>
          <w:rFonts w:ascii="Times New Roman"/>
          <w:b w:val="false"/>
          <w:i w:val="false"/>
          <w:color w:val="000000"/>
          <w:sz w:val="28"/>
        </w:rPr>
        <w:t>Оңтүстiк Қазақстан облысы Сайрам аудандық мәслихатының 2017 жылғы 21 желтоқсандағы № 22-152/VI шешiмi. Оңтүстiк Қазақстан облысының Әдiлет департаментiнде 2018 жылғы 11 қаңтарда № 4397 болып тiркелдi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Сайрам ауданының жайылымдарды басқару және оларды пайдалану жөніндегі 2017-2018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"Сайрам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Сайрам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Сайрам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С.Омаров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Ж.Сулейменов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2017 жылғы 21 желтоқсандағы</w:t>
            </w:r>
            <w:r>
              <w:br/>
            </w:r>
            <w:r>
              <w:rPr>
                <w:rFonts w:ascii="Times New Roman"/>
                <w:b w:val="false"/>
                <w:i w:val="false"/>
                <w:color w:val="000000"/>
                <w:sz w:val="20"/>
              </w:rPr>
              <w:t>№ 22-152/VI шешімімен бекітілген</w:t>
            </w:r>
          </w:p>
        </w:tc>
      </w:tr>
    </w:tbl>
    <w:bookmarkStart w:name="z6" w:id="4"/>
    <w:p>
      <w:pPr>
        <w:spacing w:after="0"/>
        <w:ind w:left="0"/>
        <w:jc w:val="left"/>
      </w:pPr>
      <w:r>
        <w:rPr>
          <w:rFonts w:ascii="Times New Roman"/>
          <w:b/>
          <w:i w:val="false"/>
          <w:color w:val="000000"/>
        </w:rPr>
        <w:t xml:space="preserve"> Сайрам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Сайрам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органдар,жеке және (немесе) заңды тұлғалар берген өзге де деректер ескеріле отырып қабылданды. </w:t>
      </w:r>
    </w:p>
    <w:bookmarkEnd w:id="8"/>
    <w:bookmarkStart w:name="z11" w:id="9"/>
    <w:p>
      <w:pPr>
        <w:spacing w:after="0"/>
        <w:ind w:left="0"/>
        <w:jc w:val="both"/>
      </w:pPr>
      <w:r>
        <w:rPr>
          <w:rFonts w:ascii="Times New Roman"/>
          <w:b w:val="false"/>
          <w:i w:val="false"/>
          <w:color w:val="000000"/>
          <w:sz w:val="28"/>
        </w:rPr>
        <w:t>
      Сайрам ауданы Оңтүстік Қазақстан облысының орта бөлігін алып жатыр. Өзінің өндірістік-экономикалық потенциалымен облыстағы перспективті аудан болып есептеледі.</w:t>
      </w:r>
    </w:p>
    <w:bookmarkEnd w:id="9"/>
    <w:bookmarkStart w:name="z12" w:id="10"/>
    <w:p>
      <w:pPr>
        <w:spacing w:after="0"/>
        <w:ind w:left="0"/>
        <w:jc w:val="both"/>
      </w:pPr>
      <w:r>
        <w:rPr>
          <w:rFonts w:ascii="Times New Roman"/>
          <w:b w:val="false"/>
          <w:i w:val="false"/>
          <w:color w:val="000000"/>
          <w:sz w:val="28"/>
        </w:rPr>
        <w:t>
      Аудан халқының тығыздығы жағынан өте үлкен, этнодемографиялық жағдайы күрделі, әрі даму потенциалы аса жоғары көпұлтты аймақ. Бұл аудан бүгінде аумағы 1,15 мың шақырымды қамтитын 11 ауылдық округі, 42 елді мекенді біріктіріп отыр. Көпұлтты ауданда 200,6 мың халық тұрады, бұл жалпы облыс халқының 7,0 пайызын құрайды.</w:t>
      </w:r>
    </w:p>
    <w:bookmarkEnd w:id="10"/>
    <w:bookmarkStart w:name="z13" w:id="11"/>
    <w:p>
      <w:pPr>
        <w:spacing w:after="0"/>
        <w:ind w:left="0"/>
        <w:jc w:val="both"/>
      </w:pPr>
      <w:r>
        <w:rPr>
          <w:rFonts w:ascii="Times New Roman"/>
          <w:b w:val="false"/>
          <w:i w:val="false"/>
          <w:color w:val="000000"/>
          <w:sz w:val="28"/>
        </w:rPr>
        <w:t>
      Шығысында-Түлкібас, оңтүстігінде-Төлеби, батыста-Шымкент қаласы, солтүстікте-Бәйдібек, оңтүстік-батыста-Қазығұрт және Ордабасы аудандарымен шектеседі. Аудан орталығы Ақсу елді мекені.</w:t>
      </w:r>
    </w:p>
    <w:bookmarkEnd w:id="11"/>
    <w:bookmarkStart w:name="z14" w:id="12"/>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87361 гектар, оның ішінде егістік жерлер 59248 гектар, суармалы егістік 17254 гектар, көп жылдық ағашты өсімдіктер 2727 гектар, шабындық жерлер 42 гектар, жайылымдар 22156 гектар.</w:t>
      </w:r>
    </w:p>
    <w:bookmarkEnd w:id="12"/>
    <w:bookmarkStart w:name="z15" w:id="13"/>
    <w:p>
      <w:pPr>
        <w:spacing w:after="0"/>
        <w:ind w:left="0"/>
        <w:jc w:val="both"/>
      </w:pPr>
      <w:r>
        <w:rPr>
          <w:rFonts w:ascii="Times New Roman"/>
          <w:b w:val="false"/>
          <w:i w:val="false"/>
          <w:color w:val="000000"/>
          <w:sz w:val="28"/>
        </w:rPr>
        <w:t>
      Жер санаттары бойынша</w:t>
      </w:r>
    </w:p>
    <w:bookmarkEnd w:id="13"/>
    <w:bookmarkStart w:name="z16" w:id="14"/>
    <w:p>
      <w:pPr>
        <w:spacing w:after="0"/>
        <w:ind w:left="0"/>
        <w:jc w:val="both"/>
      </w:pPr>
      <w:r>
        <w:rPr>
          <w:rFonts w:ascii="Times New Roman"/>
          <w:b w:val="false"/>
          <w:i w:val="false"/>
          <w:color w:val="000000"/>
          <w:sz w:val="28"/>
        </w:rPr>
        <w:t>
      - Ауыл шаруашылық мақсаттары бойынша пайдаланатын жерлері 87361 гектар.</w:t>
      </w:r>
    </w:p>
    <w:bookmarkEnd w:id="14"/>
    <w:bookmarkStart w:name="z17" w:id="15"/>
    <w:p>
      <w:pPr>
        <w:spacing w:after="0"/>
        <w:ind w:left="0"/>
        <w:jc w:val="both"/>
      </w:pPr>
      <w:r>
        <w:rPr>
          <w:rFonts w:ascii="Times New Roman"/>
          <w:b w:val="false"/>
          <w:i w:val="false"/>
          <w:color w:val="000000"/>
          <w:sz w:val="28"/>
        </w:rPr>
        <w:t>
      Елді мекендердің жерлері 22411 гектар,</w:t>
      </w:r>
    </w:p>
    <w:bookmarkEnd w:id="15"/>
    <w:bookmarkStart w:name="z18" w:id="16"/>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2254,0 гектар,</w:t>
      </w:r>
    </w:p>
    <w:bookmarkEnd w:id="16"/>
    <w:bookmarkStart w:name="z19" w:id="17"/>
    <w:p>
      <w:pPr>
        <w:spacing w:after="0"/>
        <w:ind w:left="0"/>
        <w:jc w:val="both"/>
      </w:pPr>
      <w:r>
        <w:rPr>
          <w:rFonts w:ascii="Times New Roman"/>
          <w:b w:val="false"/>
          <w:i w:val="false"/>
          <w:color w:val="000000"/>
          <w:sz w:val="28"/>
        </w:rPr>
        <w:t>
      Ерекше қорғаудағы табиғи аумақтардың жерлері 37 гектар,</w:t>
      </w:r>
    </w:p>
    <w:bookmarkEnd w:id="17"/>
    <w:bookmarkStart w:name="z20" w:id="18"/>
    <w:p>
      <w:pPr>
        <w:spacing w:after="0"/>
        <w:ind w:left="0"/>
        <w:jc w:val="both"/>
      </w:pPr>
      <w:r>
        <w:rPr>
          <w:rFonts w:ascii="Times New Roman"/>
          <w:b w:val="false"/>
          <w:i w:val="false"/>
          <w:color w:val="000000"/>
          <w:sz w:val="28"/>
        </w:rPr>
        <w:t>
      Орман қорының жерлері 233 гектар,</w:t>
      </w:r>
    </w:p>
    <w:bookmarkEnd w:id="18"/>
    <w:bookmarkStart w:name="z21" w:id="19"/>
    <w:p>
      <w:pPr>
        <w:spacing w:after="0"/>
        <w:ind w:left="0"/>
        <w:jc w:val="both"/>
      </w:pPr>
      <w:r>
        <w:rPr>
          <w:rFonts w:ascii="Times New Roman"/>
          <w:b w:val="false"/>
          <w:i w:val="false"/>
          <w:color w:val="000000"/>
          <w:sz w:val="28"/>
        </w:rPr>
        <w:t xml:space="preserve">
      Су қорының жерлері 114 гектар,      </w:t>
      </w:r>
    </w:p>
    <w:bookmarkEnd w:id="19"/>
    <w:bookmarkStart w:name="z22" w:id="20"/>
    <w:p>
      <w:pPr>
        <w:spacing w:after="0"/>
        <w:ind w:left="0"/>
        <w:jc w:val="both"/>
      </w:pPr>
      <w:r>
        <w:rPr>
          <w:rFonts w:ascii="Times New Roman"/>
          <w:b w:val="false"/>
          <w:i w:val="false"/>
          <w:color w:val="000000"/>
          <w:sz w:val="28"/>
        </w:rPr>
        <w:t>
      Аудандағы ауыл шаруашылығы жерлерінің басым көпшілігі мемлекеттік емес тұлғалар иелігінде. Яғни, 46137 гектар 8030 шаруа қожалықтарына, 41013 гектар 244 мелекеттік емес заңды тұлғаларға, 129 гектар 12 мемлекеттік заңды тұлғаларға берілген.</w:t>
      </w:r>
    </w:p>
    <w:bookmarkEnd w:id="20"/>
    <w:bookmarkStart w:name="z23" w:id="21"/>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bookmarkEnd w:id="21"/>
    <w:bookmarkStart w:name="z24" w:id="22"/>
    <w:p>
      <w:pPr>
        <w:spacing w:after="0"/>
        <w:ind w:left="0"/>
        <w:jc w:val="both"/>
      </w:pPr>
      <w:r>
        <w:rPr>
          <w:rFonts w:ascii="Times New Roman"/>
          <w:b w:val="false"/>
          <w:i w:val="false"/>
          <w:color w:val="000000"/>
          <w:sz w:val="28"/>
        </w:rPr>
        <w:t xml:space="preserve">
      Осыған орай, Оңтүстік Қазақстан облысы әкімдігінің 2015 жылдың 22 мамырындағы № 152 "Оңтүстік Қазақстан облысында жайылымдық жерлердің жағдайын жақсарту бойынша 2015-2017 жылдарға арналған іс-шаралар жоспарын бекіту туралы" қаулысына сәйкес Сайрам аудандық ауыл шаруашылығы және жер қатынастары бөлімі тарапынан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аудан аумағындағы төрт түлік малды жайылымдық жерлермен қамтылу денгейіне сараптама жүргізілген.</w:t>
      </w:r>
    </w:p>
    <w:bookmarkEnd w:id="22"/>
    <w:bookmarkStart w:name="z25" w:id="23"/>
    <w:p>
      <w:pPr>
        <w:spacing w:after="0"/>
        <w:ind w:left="0"/>
        <w:jc w:val="both"/>
      </w:pPr>
      <w:r>
        <w:rPr>
          <w:rFonts w:ascii="Times New Roman"/>
          <w:b w:val="false"/>
          <w:i w:val="false"/>
          <w:color w:val="000000"/>
          <w:sz w:val="28"/>
        </w:rPr>
        <w:t xml:space="preserve">
      Қазіргі таңда аудан бойынша ірі қара мал 176146 бас, уақ мал 109883 бас, жылқы 56109 басты құрайды және аталған малдарға барлығы 13 ветеринариялық станциялар, 15 ұсақ малдарды шомылдыру орны, 21 жасанды ұрықтандыру пункттері, 11 биотермиялық шұңқыр салынған. </w:t>
      </w:r>
    </w:p>
    <w:bookmarkEnd w:id="23"/>
    <w:bookmarkStart w:name="z26" w:id="24"/>
    <w:p>
      <w:pPr>
        <w:spacing w:after="0"/>
        <w:ind w:left="0"/>
        <w:jc w:val="both"/>
      </w:pPr>
      <w:r>
        <w:rPr>
          <w:rFonts w:ascii="Times New Roman"/>
          <w:b w:val="false"/>
          <w:i w:val="false"/>
          <w:color w:val="000000"/>
          <w:sz w:val="28"/>
        </w:rPr>
        <w:t>
      Әкімшілік бөлінісі: Сайрам ауданының ауыл округтері</w:t>
      </w:r>
    </w:p>
    <w:bookmarkEnd w:id="24"/>
    <w:bookmarkStart w:name="z27" w:id="25"/>
    <w:p>
      <w:pPr>
        <w:spacing w:after="0"/>
        <w:ind w:left="0"/>
        <w:jc w:val="both"/>
      </w:pPr>
      <w:r>
        <w:rPr>
          <w:rFonts w:ascii="Times New Roman"/>
          <w:b w:val="false"/>
          <w:i w:val="false"/>
          <w:color w:val="000000"/>
          <w:sz w:val="28"/>
        </w:rPr>
        <w:t xml:space="preserve">
      Ақбұлақ ауылдық округі </w:t>
      </w:r>
    </w:p>
    <w:bookmarkEnd w:id="25"/>
    <w:bookmarkStart w:name="z28" w:id="26"/>
    <w:p>
      <w:pPr>
        <w:spacing w:after="0"/>
        <w:ind w:left="0"/>
        <w:jc w:val="both"/>
      </w:pPr>
      <w:r>
        <w:rPr>
          <w:rFonts w:ascii="Times New Roman"/>
          <w:b w:val="false"/>
          <w:i w:val="false"/>
          <w:color w:val="000000"/>
          <w:sz w:val="28"/>
        </w:rPr>
        <w:t xml:space="preserve">
      Ақсукент ауылдық округі </w:t>
      </w:r>
    </w:p>
    <w:bookmarkEnd w:id="26"/>
    <w:bookmarkStart w:name="z29" w:id="27"/>
    <w:p>
      <w:pPr>
        <w:spacing w:after="0"/>
        <w:ind w:left="0"/>
        <w:jc w:val="both"/>
      </w:pPr>
      <w:r>
        <w:rPr>
          <w:rFonts w:ascii="Times New Roman"/>
          <w:b w:val="false"/>
          <w:i w:val="false"/>
          <w:color w:val="000000"/>
          <w:sz w:val="28"/>
        </w:rPr>
        <w:t xml:space="preserve">
      Арыс ауылдық округі </w:t>
      </w:r>
    </w:p>
    <w:bookmarkEnd w:id="27"/>
    <w:bookmarkStart w:name="z30" w:id="28"/>
    <w:p>
      <w:pPr>
        <w:spacing w:after="0"/>
        <w:ind w:left="0"/>
        <w:jc w:val="both"/>
      </w:pPr>
      <w:r>
        <w:rPr>
          <w:rFonts w:ascii="Times New Roman"/>
          <w:b w:val="false"/>
          <w:i w:val="false"/>
          <w:color w:val="000000"/>
          <w:sz w:val="28"/>
        </w:rPr>
        <w:t xml:space="preserve">
      Жибек жолы ауылдық округі </w:t>
      </w:r>
    </w:p>
    <w:bookmarkEnd w:id="28"/>
    <w:bookmarkStart w:name="z31" w:id="29"/>
    <w:p>
      <w:pPr>
        <w:spacing w:after="0"/>
        <w:ind w:left="0"/>
        <w:jc w:val="both"/>
      </w:pPr>
      <w:r>
        <w:rPr>
          <w:rFonts w:ascii="Times New Roman"/>
          <w:b w:val="false"/>
          <w:i w:val="false"/>
          <w:color w:val="000000"/>
          <w:sz w:val="28"/>
        </w:rPr>
        <w:t xml:space="preserve">
      Қайнарбұлақ ауылдық округі </w:t>
      </w:r>
    </w:p>
    <w:bookmarkEnd w:id="29"/>
    <w:bookmarkStart w:name="z32" w:id="30"/>
    <w:p>
      <w:pPr>
        <w:spacing w:after="0"/>
        <w:ind w:left="0"/>
        <w:jc w:val="both"/>
      </w:pPr>
      <w:r>
        <w:rPr>
          <w:rFonts w:ascii="Times New Roman"/>
          <w:b w:val="false"/>
          <w:i w:val="false"/>
          <w:color w:val="000000"/>
          <w:sz w:val="28"/>
        </w:rPr>
        <w:t xml:space="preserve">
      Қарабұлақ ауылдық округі </w:t>
      </w:r>
    </w:p>
    <w:bookmarkEnd w:id="30"/>
    <w:bookmarkStart w:name="z33" w:id="31"/>
    <w:p>
      <w:pPr>
        <w:spacing w:after="0"/>
        <w:ind w:left="0"/>
        <w:jc w:val="both"/>
      </w:pPr>
      <w:r>
        <w:rPr>
          <w:rFonts w:ascii="Times New Roman"/>
          <w:b w:val="false"/>
          <w:i w:val="false"/>
          <w:color w:val="000000"/>
          <w:sz w:val="28"/>
        </w:rPr>
        <w:t xml:space="preserve">
      Қарамұрт ауылдық округі </w:t>
      </w:r>
    </w:p>
    <w:bookmarkEnd w:id="31"/>
    <w:bookmarkStart w:name="z34" w:id="32"/>
    <w:p>
      <w:pPr>
        <w:spacing w:after="0"/>
        <w:ind w:left="0"/>
        <w:jc w:val="both"/>
      </w:pPr>
      <w:r>
        <w:rPr>
          <w:rFonts w:ascii="Times New Roman"/>
          <w:b w:val="false"/>
          <w:i w:val="false"/>
          <w:color w:val="000000"/>
          <w:sz w:val="28"/>
        </w:rPr>
        <w:t xml:space="preserve">
      Қарасу ауылдық округі </w:t>
      </w:r>
    </w:p>
    <w:bookmarkEnd w:id="32"/>
    <w:bookmarkStart w:name="z35" w:id="33"/>
    <w:p>
      <w:pPr>
        <w:spacing w:after="0"/>
        <w:ind w:left="0"/>
        <w:jc w:val="both"/>
      </w:pPr>
      <w:r>
        <w:rPr>
          <w:rFonts w:ascii="Times New Roman"/>
          <w:b w:val="false"/>
          <w:i w:val="false"/>
          <w:color w:val="000000"/>
          <w:sz w:val="28"/>
        </w:rPr>
        <w:t xml:space="preserve">
      Құтарыс ауылдық округі </w:t>
      </w:r>
    </w:p>
    <w:bookmarkEnd w:id="33"/>
    <w:bookmarkStart w:name="z36" w:id="34"/>
    <w:p>
      <w:pPr>
        <w:spacing w:after="0"/>
        <w:ind w:left="0"/>
        <w:jc w:val="both"/>
      </w:pPr>
      <w:r>
        <w:rPr>
          <w:rFonts w:ascii="Times New Roman"/>
          <w:b w:val="false"/>
          <w:i w:val="false"/>
          <w:color w:val="000000"/>
          <w:sz w:val="28"/>
        </w:rPr>
        <w:t xml:space="preserve">
      Көлкент ауылдық округі </w:t>
      </w:r>
    </w:p>
    <w:bookmarkEnd w:id="34"/>
    <w:bookmarkStart w:name="z37" w:id="35"/>
    <w:p>
      <w:pPr>
        <w:spacing w:after="0"/>
        <w:ind w:left="0"/>
        <w:jc w:val="both"/>
      </w:pPr>
      <w:r>
        <w:rPr>
          <w:rFonts w:ascii="Times New Roman"/>
          <w:b w:val="false"/>
          <w:i w:val="false"/>
          <w:color w:val="000000"/>
          <w:sz w:val="28"/>
        </w:rPr>
        <w:t xml:space="preserve">
      Манкент ауылдық округі </w:t>
      </w:r>
    </w:p>
    <w:bookmarkEnd w:id="35"/>
    <w:bookmarkStart w:name="z38" w:id="36"/>
    <w:p>
      <w:pPr>
        <w:spacing w:after="0"/>
        <w:ind w:left="0"/>
        <w:jc w:val="both"/>
      </w:pPr>
      <w:r>
        <w:rPr>
          <w:rFonts w:ascii="Times New Roman"/>
          <w:b w:val="false"/>
          <w:i w:val="false"/>
          <w:color w:val="000000"/>
          <w:sz w:val="28"/>
        </w:rPr>
        <w:t>
      Мазмұны:</w:t>
      </w:r>
    </w:p>
    <w:bookmarkEnd w:id="36"/>
    <w:bookmarkStart w:name="z39" w:id="37"/>
    <w:p>
      <w:pPr>
        <w:spacing w:after="0"/>
        <w:ind w:left="0"/>
        <w:jc w:val="both"/>
      </w:pPr>
      <w:r>
        <w:rPr>
          <w:rFonts w:ascii="Times New Roman"/>
          <w:b w:val="false"/>
          <w:i w:val="false"/>
          <w:color w:val="000000"/>
          <w:sz w:val="28"/>
        </w:rPr>
        <w:t xml:space="preserve">
      1 Табиғаты </w:t>
      </w:r>
    </w:p>
    <w:bookmarkEnd w:id="37"/>
    <w:bookmarkStart w:name="z40" w:id="38"/>
    <w:p>
      <w:pPr>
        <w:spacing w:after="0"/>
        <w:ind w:left="0"/>
        <w:jc w:val="both"/>
      </w:pPr>
      <w:r>
        <w:rPr>
          <w:rFonts w:ascii="Times New Roman"/>
          <w:b w:val="false"/>
          <w:i w:val="false"/>
          <w:color w:val="000000"/>
          <w:sz w:val="28"/>
        </w:rPr>
        <w:t xml:space="preserve">
      2 Климаты </w:t>
      </w:r>
    </w:p>
    <w:bookmarkEnd w:id="38"/>
    <w:bookmarkStart w:name="z41" w:id="39"/>
    <w:p>
      <w:pPr>
        <w:spacing w:after="0"/>
        <w:ind w:left="0"/>
        <w:jc w:val="both"/>
      </w:pPr>
      <w:r>
        <w:rPr>
          <w:rFonts w:ascii="Times New Roman"/>
          <w:b w:val="false"/>
          <w:i w:val="false"/>
          <w:color w:val="000000"/>
          <w:sz w:val="28"/>
        </w:rPr>
        <w:t>
      3 Гидрографиясы</w:t>
      </w:r>
    </w:p>
    <w:bookmarkEnd w:id="39"/>
    <w:bookmarkStart w:name="z42" w:id="40"/>
    <w:p>
      <w:pPr>
        <w:spacing w:after="0"/>
        <w:ind w:left="0"/>
        <w:jc w:val="both"/>
      </w:pPr>
      <w:r>
        <w:rPr>
          <w:rFonts w:ascii="Times New Roman"/>
          <w:b w:val="false"/>
          <w:i w:val="false"/>
          <w:color w:val="000000"/>
          <w:sz w:val="28"/>
        </w:rPr>
        <w:t>
      4 Топырағы, өсімдік және жануарлар дүниесі</w:t>
      </w:r>
    </w:p>
    <w:bookmarkEnd w:id="40"/>
    <w:bookmarkStart w:name="z43" w:id="41"/>
    <w:p>
      <w:pPr>
        <w:spacing w:after="0"/>
        <w:ind w:left="0"/>
        <w:jc w:val="both"/>
      </w:pPr>
      <w:r>
        <w:rPr>
          <w:rFonts w:ascii="Times New Roman"/>
          <w:b w:val="false"/>
          <w:i w:val="false"/>
          <w:color w:val="000000"/>
          <w:sz w:val="28"/>
        </w:rPr>
        <w:t>
      5 Халқы</w:t>
      </w:r>
    </w:p>
    <w:bookmarkEnd w:id="41"/>
    <w:bookmarkStart w:name="z44" w:id="42"/>
    <w:p>
      <w:pPr>
        <w:spacing w:after="0"/>
        <w:ind w:left="0"/>
        <w:jc w:val="both"/>
      </w:pPr>
      <w:r>
        <w:rPr>
          <w:rFonts w:ascii="Times New Roman"/>
          <w:b w:val="false"/>
          <w:i w:val="false"/>
          <w:color w:val="000000"/>
          <w:sz w:val="28"/>
        </w:rPr>
        <w:t>
      6 Ауыл шаруашылығы</w:t>
      </w:r>
    </w:p>
    <w:bookmarkEnd w:id="42"/>
    <w:bookmarkStart w:name="z45" w:id="43"/>
    <w:p>
      <w:pPr>
        <w:spacing w:after="0"/>
        <w:ind w:left="0"/>
        <w:jc w:val="both"/>
      </w:pPr>
      <w:r>
        <w:rPr>
          <w:rFonts w:ascii="Times New Roman"/>
          <w:b w:val="false"/>
          <w:i w:val="false"/>
          <w:color w:val="000000"/>
          <w:sz w:val="28"/>
        </w:rPr>
        <w:t>
      7 Әкімшілік бөлінісі</w:t>
      </w:r>
    </w:p>
    <w:bookmarkEnd w:id="43"/>
    <w:bookmarkStart w:name="z46" w:id="44"/>
    <w:p>
      <w:pPr>
        <w:spacing w:after="0"/>
        <w:ind w:left="0"/>
        <w:jc w:val="both"/>
      </w:pPr>
      <w:r>
        <w:rPr>
          <w:rFonts w:ascii="Times New Roman"/>
          <w:b w:val="false"/>
          <w:i w:val="false"/>
          <w:color w:val="000000"/>
          <w:sz w:val="28"/>
        </w:rPr>
        <w:t>
      8 Сайрам ауданының ауыл округтері</w:t>
      </w:r>
    </w:p>
    <w:bookmarkEnd w:id="44"/>
    <w:bookmarkStart w:name="z47" w:id="45"/>
    <w:p>
      <w:pPr>
        <w:spacing w:after="0"/>
        <w:ind w:left="0"/>
        <w:jc w:val="both"/>
      </w:pPr>
      <w:r>
        <w:rPr>
          <w:rFonts w:ascii="Times New Roman"/>
          <w:b w:val="false"/>
          <w:i w:val="false"/>
          <w:color w:val="000000"/>
          <w:sz w:val="28"/>
        </w:rPr>
        <w:t>
      Табиғаты:</w:t>
      </w:r>
    </w:p>
    <w:bookmarkEnd w:id="45"/>
    <w:bookmarkStart w:name="z48" w:id="46"/>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bookmarkEnd w:id="46"/>
    <w:bookmarkStart w:name="z49" w:id="47"/>
    <w:p>
      <w:pPr>
        <w:spacing w:after="0"/>
        <w:ind w:left="0"/>
        <w:jc w:val="both"/>
      </w:pPr>
      <w:r>
        <w:rPr>
          <w:rFonts w:ascii="Times New Roman"/>
          <w:b w:val="false"/>
          <w:i w:val="false"/>
          <w:color w:val="000000"/>
          <w:sz w:val="28"/>
        </w:rPr>
        <w:t>
      Соңғы деректерге қарағанда аудан территориясында құстың 267, сүт қоректілердің 52, бауырымен жорғалаушылардың 11, қос мекенділердің 3 және балықтың 5 түрі мекендейді. Шыбын-шіркей, құрт-құмырсқаның 2124 түрлері бар.</w:t>
      </w:r>
    </w:p>
    <w:bookmarkEnd w:id="47"/>
    <w:bookmarkStart w:name="z50" w:id="48"/>
    <w:p>
      <w:pPr>
        <w:spacing w:after="0"/>
        <w:ind w:left="0"/>
        <w:jc w:val="both"/>
      </w:pPr>
      <w:r>
        <w:rPr>
          <w:rFonts w:ascii="Times New Roman"/>
          <w:b w:val="false"/>
          <w:i w:val="false"/>
          <w:color w:val="000000"/>
          <w:sz w:val="28"/>
        </w:rPr>
        <w:t>
      Сайрам ауданы өсімдіктер дүниесіне бай. Оның территориясында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 бірі.</w:t>
      </w:r>
    </w:p>
    <w:bookmarkEnd w:id="48"/>
    <w:bookmarkStart w:name="z51" w:id="49"/>
    <w:p>
      <w:pPr>
        <w:spacing w:after="0"/>
        <w:ind w:left="0"/>
        <w:jc w:val="both"/>
      </w:pPr>
      <w:r>
        <w:rPr>
          <w:rFonts w:ascii="Times New Roman"/>
          <w:b w:val="false"/>
          <w:i w:val="false"/>
          <w:color w:val="000000"/>
          <w:sz w:val="28"/>
        </w:rPr>
        <w:t>
      Климаты:</w:t>
      </w:r>
    </w:p>
    <w:bookmarkEnd w:id="49"/>
    <w:bookmarkStart w:name="z52" w:id="50"/>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bookmarkEnd w:id="50"/>
    <w:bookmarkStart w:name="z53" w:id="51"/>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bookmarkEnd w:id="51"/>
    <w:bookmarkStart w:name="z54" w:id="52"/>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2 егін тұқым шаруашылығы, 1 цемент зауыты және бір неше консервілеу зауыты. Бүгінгі таңда Сайрам ауданында алма бау өсірумен айналысатын "Қара казим" ӨК-20 гектар, "Галия", "Сарман тәжі", "Нұрлы жол", "Айша" ШҚ-ры 32,25 гектар, жүзім 98 гектар, интенсивті баумен айналысатын "Dala Fruit" ЖШС-і 211 гектар алма бау өсіріп, бүгінгі таңда жоғары өнім алынуда.</w:t>
      </w:r>
    </w:p>
    <w:bookmarkEnd w:id="52"/>
    <w:bookmarkStart w:name="z55" w:id="53"/>
    <w:p>
      <w:pPr>
        <w:spacing w:after="0"/>
        <w:ind w:left="0"/>
        <w:jc w:val="both"/>
      </w:pPr>
      <w:r>
        <w:rPr>
          <w:rFonts w:ascii="Times New Roman"/>
          <w:b w:val="false"/>
          <w:i w:val="false"/>
          <w:color w:val="000000"/>
          <w:sz w:val="28"/>
        </w:rPr>
        <w:t>
      Су қорлары:</w:t>
      </w:r>
    </w:p>
    <w:bookmarkEnd w:id="53"/>
    <w:bookmarkStart w:name="z56" w:id="54"/>
    <w:p>
      <w:pPr>
        <w:spacing w:after="0"/>
        <w:ind w:left="0"/>
        <w:jc w:val="both"/>
      </w:pPr>
      <w:r>
        <w:rPr>
          <w:rFonts w:ascii="Times New Roman"/>
          <w:b w:val="false"/>
          <w:i w:val="false"/>
          <w:color w:val="000000"/>
          <w:sz w:val="28"/>
        </w:rPr>
        <w:t xml:space="preserve">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 </w:t>
      </w:r>
    </w:p>
    <w:bookmarkEnd w:id="54"/>
    <w:bookmarkStart w:name="z57" w:id="55"/>
    <w:p>
      <w:pPr>
        <w:spacing w:after="0"/>
        <w:ind w:left="0"/>
        <w:jc w:val="both"/>
      </w:pPr>
      <w:r>
        <w:rPr>
          <w:rFonts w:ascii="Times New Roman"/>
          <w:b w:val="false"/>
          <w:i w:val="false"/>
          <w:color w:val="000000"/>
          <w:sz w:val="28"/>
        </w:rPr>
        <w:t>
      Сайрам ауданы аумағын ағын сумен барлығы 50 канал қамтамасыз етеді. Бұл каналдардың 43 Сайрам аудандық коммуналдық меншігінде, бұдан бөлек-5 канал жеке меншікте. Сайрам ауданы әкімдігінің "Ақсу" МКК-ның шаруашылығына жалға берілген 43 каналдың жалпы ұзындығы 391,24 шақырым, оның ішінде бетонды канал 6, ұзындығы 51,44 шақырым, жер каналдар 37, ұзындығы 339,8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Оңтүстік Қазақстан облысы Ауыл шаруашылығы басқармасының "Табиғат қорғау" МКК меншігінде. Арыс өенінде су бөгеті жоқ.</w:t>
      </w:r>
    </w:p>
    <w:bookmarkEnd w:id="55"/>
    <w:bookmarkStart w:name="z58" w:id="56"/>
    <w:p>
      <w:pPr>
        <w:spacing w:after="0"/>
        <w:ind w:left="0"/>
        <w:jc w:val="both"/>
      </w:pPr>
      <w:r>
        <w:rPr>
          <w:rFonts w:ascii="Times New Roman"/>
          <w:b w:val="false"/>
          <w:i w:val="false"/>
          <w:color w:val="000000"/>
          <w:sz w:val="28"/>
        </w:rPr>
        <w:t>
      Аудан көлемінде 17254 га суармалы жер көлемі орналасқан.</w:t>
      </w:r>
    </w:p>
    <w:bookmarkEnd w:id="56"/>
    <w:bookmarkStart w:name="z59" w:id="57"/>
    <w:p>
      <w:pPr>
        <w:spacing w:after="0"/>
        <w:ind w:left="0"/>
        <w:jc w:val="both"/>
      </w:pPr>
      <w:r>
        <w:rPr>
          <w:rFonts w:ascii="Times New Roman"/>
          <w:b w:val="false"/>
          <w:i w:val="false"/>
          <w:color w:val="000000"/>
          <w:sz w:val="28"/>
        </w:rPr>
        <w:t>
      Өзендер</w:t>
      </w:r>
    </w:p>
    <w:bookmarkEnd w:id="57"/>
    <w:bookmarkStart w:name="z60" w:id="58"/>
    <w:p>
      <w:pPr>
        <w:spacing w:after="0"/>
        <w:ind w:left="0"/>
        <w:jc w:val="both"/>
      </w:pPr>
      <w:r>
        <w:rPr>
          <w:rFonts w:ascii="Times New Roman"/>
          <w:b w:val="false"/>
          <w:i w:val="false"/>
          <w:color w:val="000000"/>
          <w:sz w:val="28"/>
        </w:rPr>
        <w:t xml:space="preserve">
      Аудан көлемінде үлкенді-кішілі 3 өзен бар. Аудан аумағында өзендер таулы аймақтардан бастау алады. </w:t>
      </w:r>
    </w:p>
    <w:bookmarkEnd w:id="58"/>
    <w:bookmarkStart w:name="z61" w:id="59"/>
    <w:p>
      <w:pPr>
        <w:spacing w:after="0"/>
        <w:ind w:left="0"/>
        <w:jc w:val="both"/>
      </w:pPr>
      <w:r>
        <w:rPr>
          <w:rFonts w:ascii="Times New Roman"/>
          <w:b w:val="false"/>
          <w:i w:val="false"/>
          <w:color w:val="000000"/>
          <w:sz w:val="28"/>
        </w:rPr>
        <w:t>
      Өзендер: Ақсу өзені-ұзындығы 53 км, Арыс өзені-ұзындығы 37 км, Машат өзені-5 км. Жалпы ұзындығы 95 шақырым</w:t>
      </w:r>
    </w:p>
    <w:bookmarkEnd w:id="59"/>
    <w:bookmarkStart w:name="z62" w:id="60"/>
    <w:p>
      <w:pPr>
        <w:spacing w:after="0"/>
        <w:ind w:left="0"/>
        <w:jc w:val="both"/>
      </w:pPr>
      <w:r>
        <w:rPr>
          <w:rFonts w:ascii="Times New Roman"/>
          <w:b w:val="false"/>
          <w:i w:val="false"/>
          <w:color w:val="000000"/>
          <w:sz w:val="28"/>
        </w:rPr>
        <w:t>
      Топырағы, өсімдік және жануарлар дүниесі</w:t>
      </w:r>
    </w:p>
    <w:bookmarkEnd w:id="60"/>
    <w:bookmarkStart w:name="z63" w:id="61"/>
    <w:p>
      <w:pPr>
        <w:spacing w:after="0"/>
        <w:ind w:left="0"/>
        <w:jc w:val="both"/>
      </w:pPr>
      <w:r>
        <w:rPr>
          <w:rFonts w:ascii="Times New Roman"/>
          <w:b w:val="false"/>
          <w:i w:val="false"/>
          <w:color w:val="000000"/>
          <w:sz w:val="28"/>
        </w:rPr>
        <w:t>
      Сайрам ауданының топырақ жамылғысы табиғаттың зоналық заңына сәйкес таралатындықтан аумағында биік таулы салқын альпілік топырақтардан бастап тау бөктеріндегі әртүрлі қоңыр және сұр топырақтарға жалғасып жатады.</w:t>
      </w:r>
    </w:p>
    <w:bookmarkEnd w:id="61"/>
    <w:bookmarkStart w:name="z64" w:id="62"/>
    <w:p>
      <w:pPr>
        <w:spacing w:after="0"/>
        <w:ind w:left="0"/>
        <w:jc w:val="both"/>
      </w:pPr>
      <w:r>
        <w:rPr>
          <w:rFonts w:ascii="Times New Roman"/>
          <w:b w:val="false"/>
          <w:i w:val="false"/>
          <w:color w:val="000000"/>
          <w:sz w:val="28"/>
        </w:rPr>
        <w:t>
      Өсімдер тау етегінде бетегелі-жусанды дала, тауларында жеміс ағаштары, арша, альпілік шалғын өседі.</w:t>
      </w:r>
    </w:p>
    <w:bookmarkEnd w:id="62"/>
    <w:bookmarkStart w:name="z65" w:id="63"/>
    <w:p>
      <w:pPr>
        <w:spacing w:after="0"/>
        <w:ind w:left="0"/>
        <w:jc w:val="both"/>
      </w:pPr>
      <w:r>
        <w:rPr>
          <w:rFonts w:ascii="Times New Roman"/>
          <w:b w:val="false"/>
          <w:i w:val="false"/>
          <w:color w:val="000000"/>
          <w:sz w:val="28"/>
        </w:rPr>
        <w:t>
      Жануарлардан қасқыр, түлкі, қоян, қарсақ, елік, арқар, таутеке, жабайы шошқа, қоңыр, сусар, борсық, тіршілік етеді. Құстардан ұлар, кекілік, бүркіт, шіл, торғайдың көптеген түрлері мекендейді.</w:t>
      </w:r>
    </w:p>
    <w:bookmarkEnd w:id="63"/>
    <w:bookmarkStart w:name="z66" w:id="64"/>
    <w:p>
      <w:pPr>
        <w:spacing w:after="0"/>
        <w:ind w:left="0"/>
        <w:jc w:val="both"/>
      </w:pPr>
      <w:r>
        <w:rPr>
          <w:rFonts w:ascii="Times New Roman"/>
          <w:b w:val="false"/>
          <w:i w:val="false"/>
          <w:color w:val="000000"/>
          <w:sz w:val="28"/>
        </w:rPr>
        <w:t>
      Агроклиматтық аймақтары:</w:t>
      </w:r>
    </w:p>
    <w:bookmarkEnd w:id="64"/>
    <w:bookmarkStart w:name="z67" w:id="65"/>
    <w:p>
      <w:pPr>
        <w:spacing w:after="0"/>
        <w:ind w:left="0"/>
        <w:jc w:val="both"/>
      </w:pPr>
      <w:r>
        <w:rPr>
          <w:rFonts w:ascii="Times New Roman"/>
          <w:b w:val="false"/>
          <w:i w:val="false"/>
          <w:color w:val="000000"/>
          <w:sz w:val="28"/>
        </w:rPr>
        <w:t xml:space="preserve">
      Аудан аумағы агроклиматтық жағдайына байланысты таулы аймақтар Тянь-Шань тауының батыс бөлігін қамтиды Агроклиматтық табиғи-шаруашылық жағдайына қарай мынадай: </w:t>
      </w:r>
    </w:p>
    <w:bookmarkEnd w:id="65"/>
    <w:bookmarkStart w:name="z68" w:id="66"/>
    <w:p>
      <w:pPr>
        <w:spacing w:after="0"/>
        <w:ind w:left="0"/>
        <w:jc w:val="both"/>
      </w:pPr>
      <w:r>
        <w:rPr>
          <w:rFonts w:ascii="Times New Roman"/>
          <w:b w:val="false"/>
          <w:i w:val="false"/>
          <w:color w:val="000000"/>
          <w:sz w:val="28"/>
        </w:rPr>
        <w:t>
      -тау алды-далалы суармалы аймақ,</w:t>
      </w:r>
    </w:p>
    <w:bookmarkEnd w:id="66"/>
    <w:bookmarkStart w:name="z69" w:id="67"/>
    <w:p>
      <w:pPr>
        <w:spacing w:after="0"/>
        <w:ind w:left="0"/>
        <w:jc w:val="both"/>
      </w:pPr>
      <w:r>
        <w:rPr>
          <w:rFonts w:ascii="Times New Roman"/>
          <w:b w:val="false"/>
          <w:i w:val="false"/>
          <w:color w:val="000000"/>
          <w:sz w:val="28"/>
        </w:rPr>
        <w:t>
      -суармалы, орташа тұрақты суармалы және суарылмайтын аймақтық топтарға бөлінеді.</w:t>
      </w:r>
    </w:p>
    <w:bookmarkEnd w:id="67"/>
    <w:bookmarkStart w:name="z70" w:id="68"/>
    <w:p>
      <w:pPr>
        <w:spacing w:after="0"/>
        <w:ind w:left="0"/>
        <w:jc w:val="both"/>
      </w:pPr>
      <w:r>
        <w:rPr>
          <w:rFonts w:ascii="Times New Roman"/>
          <w:b w:val="false"/>
          <w:i w:val="false"/>
          <w:color w:val="000000"/>
          <w:sz w:val="28"/>
        </w:rPr>
        <w:t>
      Ауданның су қорының мол және ауа райының жылы болуы егін шаруашылығымен айналысуға ыңғайлы.</w:t>
      </w:r>
    </w:p>
    <w:bookmarkEnd w:id="68"/>
    <w:bookmarkStart w:name="z71" w:id="69"/>
    <w:p>
      <w:pPr>
        <w:spacing w:after="0"/>
        <w:ind w:left="0"/>
        <w:jc w:val="both"/>
      </w:pPr>
      <w:r>
        <w:rPr>
          <w:rFonts w:ascii="Times New Roman"/>
          <w:b w:val="false"/>
          <w:i w:val="false"/>
          <w:color w:val="000000"/>
          <w:sz w:val="28"/>
        </w:rPr>
        <w:t>
      Ауданымыз тау алды аймақта суармалы және суарылмайтын жерлерде орналасқан.</w:t>
      </w:r>
    </w:p>
    <w:bookmarkEnd w:id="69"/>
    <w:bookmarkStart w:name="z72" w:id="70"/>
    <w:p>
      <w:pPr>
        <w:spacing w:after="0"/>
        <w:ind w:left="0"/>
        <w:jc w:val="both"/>
      </w:pPr>
      <w:r>
        <w:rPr>
          <w:rFonts w:ascii="Times New Roman"/>
          <w:b w:val="false"/>
          <w:i w:val="false"/>
          <w:color w:val="000000"/>
          <w:sz w:val="28"/>
        </w:rPr>
        <w:t>
      Тянь-Шань тауының батыс таулы тізбектері оңтүстік-батысқа қарай созылады. Тау қыраттарында тауаралық аңғарлар мен қазаншұңқырлар кездеседі.</w:t>
      </w:r>
    </w:p>
    <w:bookmarkEnd w:id="70"/>
    <w:bookmarkStart w:name="z73" w:id="71"/>
    <w:p>
      <w:pPr>
        <w:spacing w:after="0"/>
        <w:ind w:left="0"/>
        <w:jc w:val="both"/>
      </w:pPr>
      <w:r>
        <w:rPr>
          <w:rFonts w:ascii="Times New Roman"/>
          <w:b w:val="false"/>
          <w:i w:val="false"/>
          <w:color w:val="000000"/>
          <w:sz w:val="28"/>
        </w:rPr>
        <w:t xml:space="preserve">
      Жер бедері өте күрделі, тау қыраттарын мәңгі мұз жамылған жайылымдар, суармалы жерлер алып жатыр. Теңіз деңгейінен биікте болуы және жер бедерінің күрделігі топырақтың әр түрлілігіне әсер етеді. </w:t>
      </w:r>
    </w:p>
    <w:bookmarkEnd w:id="71"/>
    <w:bookmarkStart w:name="z74" w:id="72"/>
    <w:p>
      <w:pPr>
        <w:spacing w:after="0"/>
        <w:ind w:left="0"/>
        <w:jc w:val="both"/>
      </w:pPr>
      <w:r>
        <w:rPr>
          <w:rFonts w:ascii="Times New Roman"/>
          <w:b w:val="false"/>
          <w:i w:val="false"/>
          <w:color w:val="000000"/>
          <w:sz w:val="28"/>
        </w:rPr>
        <w:t>
      Өсімдіктер дүниесі</w:t>
      </w:r>
    </w:p>
    <w:bookmarkEnd w:id="72"/>
    <w:bookmarkStart w:name="z75" w:id="73"/>
    <w:p>
      <w:pPr>
        <w:spacing w:after="0"/>
        <w:ind w:left="0"/>
        <w:jc w:val="both"/>
      </w:pPr>
      <w:r>
        <w:rPr>
          <w:rFonts w:ascii="Times New Roman"/>
          <w:b w:val="false"/>
          <w:i w:val="false"/>
          <w:color w:val="000000"/>
          <w:sz w:val="28"/>
        </w:rPr>
        <w:t>
      Аудан өсімдіктер дүниесіне бай. Шығысында Машат шатқалы орналасқан. Оның аумағында мүктің 61, қынаның 58-ден астамы, жоғарғы сатыдағы өсімдіктердің 1400 түрі өседі.</w:t>
      </w:r>
    </w:p>
    <w:bookmarkEnd w:id="73"/>
    <w:bookmarkStart w:name="z76" w:id="74"/>
    <w:p>
      <w:pPr>
        <w:spacing w:after="0"/>
        <w:ind w:left="0"/>
        <w:jc w:val="both"/>
      </w:pPr>
      <w:r>
        <w:rPr>
          <w:rFonts w:ascii="Times New Roman"/>
          <w:b w:val="false"/>
          <w:i w:val="false"/>
          <w:color w:val="000000"/>
          <w:sz w:val="28"/>
        </w:rPr>
        <w:t>
      Бұл - бүкіл Қазақстанның өсімдік құрамының төрттен бірі.</w:t>
      </w:r>
    </w:p>
    <w:bookmarkEnd w:id="74"/>
    <w:bookmarkStart w:name="z77" w:id="75"/>
    <w:p>
      <w:pPr>
        <w:spacing w:after="0"/>
        <w:ind w:left="0"/>
        <w:jc w:val="both"/>
      </w:pPr>
      <w:r>
        <w:rPr>
          <w:rFonts w:ascii="Times New Roman"/>
          <w:b w:val="false"/>
          <w:i w:val="false"/>
          <w:color w:val="000000"/>
          <w:sz w:val="28"/>
        </w:rPr>
        <w:t xml:space="preserve">
      Таудағы тоғайларда жапырақты ағаштардан Талас терегі, тал мен қайыңның бірнеше түрлері кездеседі. </w:t>
      </w:r>
    </w:p>
    <w:bookmarkEnd w:id="75"/>
    <w:bookmarkStart w:name="z78" w:id="76"/>
    <w:p>
      <w:pPr>
        <w:spacing w:after="0"/>
        <w:ind w:left="0"/>
        <w:jc w:val="both"/>
      </w:pPr>
      <w:r>
        <w:rPr>
          <w:rFonts w:ascii="Times New Roman"/>
          <w:b w:val="false"/>
          <w:i w:val="false"/>
          <w:color w:val="000000"/>
          <w:sz w:val="28"/>
        </w:rPr>
        <w:t>
      Тау беткейлерінде жабайы алма, Түркістан доланасы, жоңғар доланасы кездеседі. Бұта тектестерден ағаштардың 60-тай түрі бар. Олардың ішінде ұшқаттың 8 түрі, итмұрынның 10 түрі, қарақат бұталар көбірек тараған. Сондай-ақ, ақ тікенектің 3 түрі, тобылғының 2 түрі, шиенің 3 түрі бар.</w:t>
      </w:r>
    </w:p>
    <w:bookmarkEnd w:id="76"/>
    <w:bookmarkStart w:name="z79" w:id="77"/>
    <w:p>
      <w:pPr>
        <w:spacing w:after="0"/>
        <w:ind w:left="0"/>
        <w:jc w:val="both"/>
      </w:pPr>
      <w:r>
        <w:rPr>
          <w:rFonts w:ascii="Times New Roman"/>
          <w:b w:val="false"/>
          <w:i w:val="false"/>
          <w:color w:val="000000"/>
          <w:sz w:val="28"/>
        </w:rPr>
        <w:t xml:space="preserve">
      Жем-шөптік, дәрі-дәрмектік, техникалық эфир майы, жеміс беретін өсімдіктер өте көп. Қазақстанда шипалы маңызы бар 3 мың өсімдік түрі болса, оның 100-дейі біздің ауданымыздан табылады. Мұнда әсіресе, емдік қасиеті жоғары қылша, қарандыз, шайқурай сияқты өсімдіктердің қоры көп. Сонымен қатар халық медицинасында талас, уқорғасын, ұсақ гүлді киікоты, жиек жалбыз, құмзере өсімдіктері пайдаланылып келеді. </w:t>
      </w:r>
    </w:p>
    <w:bookmarkEnd w:id="77"/>
    <w:bookmarkStart w:name="z80" w:id="78"/>
    <w:p>
      <w:pPr>
        <w:spacing w:after="0"/>
        <w:ind w:left="0"/>
        <w:jc w:val="both"/>
      </w:pPr>
      <w:r>
        <w:rPr>
          <w:rFonts w:ascii="Times New Roman"/>
          <w:b w:val="false"/>
          <w:i w:val="false"/>
          <w:color w:val="000000"/>
          <w:sz w:val="28"/>
        </w:rPr>
        <w:t xml:space="preserve">
      Сондай-ақ тауға әртүрлі реңді сән беретін қызғалдақ (Грейг, Кауфман) Қызыл кітапқа енген және де құртқашаш, жарықгүл, желайдар, қалампыр сияқты өсімдіктер гүлдеген кезінде маңайды құлпыртып жібереді. </w:t>
      </w:r>
    </w:p>
    <w:bookmarkEnd w:id="78"/>
    <w:bookmarkStart w:name="z81" w:id="79"/>
    <w:p>
      <w:pPr>
        <w:spacing w:after="0"/>
        <w:ind w:left="0"/>
        <w:jc w:val="both"/>
      </w:pPr>
      <w:r>
        <w:rPr>
          <w:rFonts w:ascii="Times New Roman"/>
          <w:b w:val="false"/>
          <w:i w:val="false"/>
          <w:color w:val="000000"/>
          <w:sz w:val="28"/>
        </w:rPr>
        <w:t>
      Қызғалдақтардың аттары әлгіндей аталғанымен, олардың о баста осы өңірден таралғаны анықталып отыр.</w:t>
      </w:r>
    </w:p>
    <w:bookmarkEnd w:id="79"/>
    <w:bookmarkStart w:name="z82" w:id="80"/>
    <w:p>
      <w:pPr>
        <w:spacing w:after="0"/>
        <w:ind w:left="0"/>
        <w:jc w:val="both"/>
      </w:pPr>
      <w:r>
        <w:rPr>
          <w:rFonts w:ascii="Times New Roman"/>
          <w:b w:val="false"/>
          <w:i w:val="false"/>
          <w:color w:val="000000"/>
          <w:sz w:val="28"/>
        </w:rPr>
        <w:t>
      Ауыл шаруашылығы.</w:t>
      </w:r>
    </w:p>
    <w:bookmarkEnd w:id="80"/>
    <w:bookmarkStart w:name="z83" w:id="81"/>
    <w:p>
      <w:pPr>
        <w:spacing w:after="0"/>
        <w:ind w:left="0"/>
        <w:jc w:val="both"/>
      </w:pPr>
      <w:r>
        <w:rPr>
          <w:rFonts w:ascii="Times New Roman"/>
          <w:b w:val="false"/>
          <w:i w:val="false"/>
          <w:color w:val="000000"/>
          <w:sz w:val="28"/>
        </w:rPr>
        <w:t>
      Сайрам ауданы Оңтүстік Қазақстан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bookmarkEnd w:id="81"/>
    <w:bookmarkStart w:name="z84" w:id="82"/>
    <w:p>
      <w:pPr>
        <w:spacing w:after="0"/>
        <w:ind w:left="0"/>
        <w:jc w:val="both"/>
      </w:pPr>
      <w:r>
        <w:rPr>
          <w:rFonts w:ascii="Times New Roman"/>
          <w:b w:val="false"/>
          <w:i w:val="false"/>
          <w:color w:val="000000"/>
          <w:sz w:val="28"/>
        </w:rPr>
        <w:t>
      Ауданның ауыл шаруашылығына жарамды жерінің аумағы 87361 гектар. Оның ішінде егістік жерлер 59248 гектар, суармалы егістік 17254 гектар, көп жылдық ағашты өсімдіктер 2727 гектар, шабындық жерлер 42 гектар, жайылымдар 22156 гектар.</w:t>
      </w:r>
    </w:p>
    <w:bookmarkEnd w:id="82"/>
    <w:bookmarkStart w:name="z85" w:id="83"/>
    <w:p>
      <w:pPr>
        <w:spacing w:after="0"/>
        <w:ind w:left="0"/>
        <w:jc w:val="both"/>
      </w:pPr>
      <w:r>
        <w:rPr>
          <w:rFonts w:ascii="Times New Roman"/>
          <w:b w:val="false"/>
          <w:i w:val="false"/>
          <w:color w:val="000000"/>
          <w:sz w:val="28"/>
        </w:rPr>
        <w:t>
      Халқымызды азық-түлікпен толық қамтамасыз ету бірінші кезекте , мал шаруашылығы азығының негізі болып табылатын-табиғи жайылымдарды тиімді пайдалану болып табылады.</w:t>
      </w:r>
    </w:p>
    <w:bookmarkEnd w:id="83"/>
    <w:bookmarkStart w:name="z86" w:id="84"/>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жұртшылық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bookmarkEnd w:id="84"/>
    <w:bookmarkStart w:name="z87" w:id="85"/>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bookmarkEnd w:id="85"/>
    <w:bookmarkStart w:name="z88" w:id="86"/>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шекті рұхсат етілген жүктемесі негізінде аудан аумағындағы төрт түлік малды жайылымдық жерлермен қамтылу деңгейіне осы қысқа мерзімде жоспар жасалынды.</w:t>
      </w:r>
    </w:p>
    <w:bookmarkEnd w:id="86"/>
    <w:bookmarkStart w:name="z89" w:id="87"/>
    <w:p>
      <w:pPr>
        <w:spacing w:after="0"/>
        <w:ind w:left="0"/>
        <w:jc w:val="both"/>
      </w:pPr>
      <w:r>
        <w:rPr>
          <w:rFonts w:ascii="Times New Roman"/>
          <w:b w:val="false"/>
          <w:i w:val="false"/>
          <w:color w:val="000000"/>
          <w:sz w:val="28"/>
        </w:rPr>
        <w:t>
      Сайрам ауданы бойынша ірі қара – 176 146 , қой-ешкі –109 883 , жылқы – 56 109 басқа жетті.</w:t>
      </w:r>
    </w:p>
    <w:bookmarkEnd w:id="87"/>
    <w:bookmarkStart w:name="z90" w:id="88"/>
    <w:p>
      <w:pPr>
        <w:spacing w:after="0"/>
        <w:ind w:left="0"/>
        <w:jc w:val="left"/>
      </w:pPr>
      <w:r>
        <w:rPr>
          <w:rFonts w:ascii="Times New Roman"/>
          <w:b/>
          <w:i w:val="false"/>
          <w:color w:val="000000"/>
        </w:rPr>
        <w:t xml:space="preserve"> Сайрам ауданының ауыл шаруашылығы жануарлары мал басының саны мен табиғи жайылымдарды қажет ететін мал басының ауыл кесіндісі бойынша мәліметі: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368"/>
        <w:gridCol w:w="299"/>
        <w:gridCol w:w="1183"/>
        <w:gridCol w:w="1184"/>
        <w:gridCol w:w="1184"/>
        <w:gridCol w:w="1387"/>
        <w:gridCol w:w="1184"/>
        <w:gridCol w:w="1184"/>
        <w:gridCol w:w="1387"/>
        <w:gridCol w:w="1184"/>
        <w:gridCol w:w="1185"/>
      </w:tblGrid>
      <w:tr>
        <w:trPr>
          <w:trHeight w:val="30" w:hRule="atLeast"/>
        </w:trPr>
        <w:tc>
          <w:tcPr>
            <w:tcW w:w="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17609</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56109</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176146</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88923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109883</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шекті рұхсат етілген жүктемесі негізінде аудан аумағындағы табиғи жайылымдық жерлерді қажет ететін төрт түлік малды жайылымдық жерлермен қамтылу деңгейі.</w:t>
      </w:r>
    </w:p>
    <w:bookmarkStart w:name="z91" w:id="89"/>
    <w:p>
      <w:pPr>
        <w:spacing w:after="0"/>
        <w:ind w:left="0"/>
        <w:jc w:val="left"/>
      </w:pPr>
      <w:r>
        <w:rPr>
          <w:rFonts w:ascii="Times New Roman"/>
          <w:b/>
          <w:i w:val="false"/>
          <w:color w:val="000000"/>
        </w:rPr>
        <w:t xml:space="preserve"> Төрт түлік малды жайылымдық жерлермен қамтылу деңгейі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276"/>
        <w:gridCol w:w="1117"/>
        <w:gridCol w:w="887"/>
        <w:gridCol w:w="505"/>
        <w:gridCol w:w="1040"/>
        <w:gridCol w:w="888"/>
        <w:gridCol w:w="505"/>
        <w:gridCol w:w="1040"/>
        <w:gridCol w:w="888"/>
        <w:gridCol w:w="505"/>
        <w:gridCol w:w="1271"/>
        <w:gridCol w:w="1423"/>
        <w:gridCol w:w="1527"/>
      </w:tblGrid>
      <w:tr>
        <w:trPr>
          <w:trHeight w:val="30" w:hRule="atLeast"/>
        </w:trPr>
        <w:tc>
          <w:tcPr>
            <w:tcW w:w="4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11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14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жайылыммен,қажетті жайылымның айырмасы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га</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-56661,4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-67761,9</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308952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697784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178447,5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1185183,5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1163146,6</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13, ұсақ малдарды шомылдыру орындары 15, жасанды ұрықтандыру пункттері 21, биотермиялық шұңқырлар саны 11.</w:t>
      </w:r>
    </w:p>
    <w:bookmarkStart w:name="z92" w:id="90"/>
    <w:p>
      <w:pPr>
        <w:spacing w:after="0"/>
        <w:ind w:left="0"/>
        <w:jc w:val="left"/>
      </w:pPr>
      <w:r>
        <w:rPr>
          <w:rFonts w:ascii="Times New Roman"/>
          <w:b/>
          <w:i w:val="false"/>
          <w:color w:val="000000"/>
        </w:rPr>
        <w:t xml:space="preserve"> Ветеринариялық-санитарялық объектілер туралы мәлімет</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1"/>
        <w:gridCol w:w="1091"/>
        <w:gridCol w:w="2242"/>
        <w:gridCol w:w="2242"/>
        <w:gridCol w:w="2242"/>
        <w:gridCol w:w="2242"/>
      </w:tblGrid>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bookmarkStart w:name="z93" w:id="91"/>
    <w:p>
      <w:pPr>
        <w:spacing w:after="0"/>
        <w:ind w:left="0"/>
        <w:jc w:val="left"/>
      </w:pPr>
      <w:r>
        <w:rPr>
          <w:rFonts w:ascii="Times New Roman"/>
          <w:b/>
          <w:i w:val="false"/>
          <w:color w:val="000000"/>
        </w:rPr>
        <w:t xml:space="preserve"> Табиғи жем-шөп алқаптарындағы жайылымдардың түсімділігі (ц/га) мен азықтық бірлігіне баға беру төмендегі көрсеткіштермен жүргізілді.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6"/>
        <w:gridCol w:w="2364"/>
        <w:gridCol w:w="2729"/>
        <w:gridCol w:w="2365"/>
        <w:gridCol w:w="2365"/>
        <w:gridCol w:w="1391"/>
      </w:tblGrid>
      <w:tr>
        <w:trPr>
          <w:trHeight w:val="30" w:hRule="atLeast"/>
        </w:trPr>
        <w:tc>
          <w:tcPr>
            <w:tcW w:w="10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 маусымдық пайдалану ұсынысы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Ортадан жоғары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r>
              <w:br/>
            </w:r>
            <w:r>
              <w:rPr>
                <w:rFonts w:ascii="Times New Roman"/>
                <w:b w:val="false"/>
                <w:i w:val="false"/>
                <w:color w:val="000000"/>
                <w:sz w:val="20"/>
              </w:rPr>
              <w:t>Жоғары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Ауданымызда мал азығының негізгі қоры жайылым оты. Ол жылдық пайдаланылатын жемшөптің 20-35 құрайды. Жайылым отының биологиялық құнарлығы әр жылғы қалыптасқан экологиялық жағдайға байланысты өзгеріп отырады. Ауданымызда шаруаға қолайлы жылдары ұсақ малдардың басым бөлігі, жылқы, ірі қара қой –ешкі жануарлары өздеріне қажетті қоректік заттардың басым бөлігін табиғи жайылымнан алады.</w:t>
      </w:r>
    </w:p>
    <w:bookmarkStart w:name="z94" w:id="92"/>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2"/>
        <w:gridCol w:w="2981"/>
        <w:gridCol w:w="4105"/>
        <w:gridCol w:w="2982"/>
      </w:tblGrid>
      <w:tr>
        <w:trPr>
          <w:trHeight w:val="30" w:hRule="atLeast"/>
        </w:trPr>
        <w:tc>
          <w:tcPr>
            <w:tcW w:w="22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r>
              <w:br/>
            </w:r>
            <w:r>
              <w:rPr>
                <w:rFonts w:ascii="Times New Roman"/>
                <w:b w:val="false"/>
                <w:i w:val="false"/>
                <w:color w:val="000000"/>
                <w:sz w:val="20"/>
              </w:rPr>
              <w:t>
</w:t>
            </w:r>
            <w:r>
              <w:rPr>
                <w:rFonts w:ascii="Times New Roman"/>
                <w:b w:val="false"/>
                <w:i/>
                <w:color w:val="000000"/>
                <w:sz w:val="20"/>
              </w:rPr>
              <w:t>(100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p>
    <w:bookmarkStart w:name="z95" w:id="93"/>
    <w:p>
      <w:pPr>
        <w:spacing w:after="0"/>
        <w:ind w:left="0"/>
        <w:jc w:val="both"/>
      </w:pPr>
      <w:r>
        <w:rPr>
          <w:rFonts w:ascii="Times New Roman"/>
          <w:b w:val="false"/>
          <w:i w:val="false"/>
          <w:color w:val="000000"/>
          <w:sz w:val="28"/>
        </w:rPr>
        <w:t>
      1. Жұртшылық шаруашылығындағы мал өрісін тиімді пайдалану шарасын іске асыру үшін әр үйде ұсталынатын мал басын (</w:t>
      </w:r>
      <w:r>
        <w:rPr>
          <w:rFonts w:ascii="Times New Roman"/>
          <w:b w:val="false"/>
          <w:i/>
          <w:color w:val="000000"/>
          <w:sz w:val="28"/>
        </w:rPr>
        <w:t>сауын малдарын</w:t>
      </w:r>
      <w:r>
        <w:rPr>
          <w:rFonts w:ascii="Times New Roman"/>
          <w:b w:val="false"/>
          <w:i w:val="false"/>
          <w:color w:val="000000"/>
          <w:sz w:val="28"/>
        </w:rPr>
        <w:t xml:space="preserve">) анықтап елді мекендер шегіндегі ортақ пайдаланудағы жайылымдық жерлерге қалдыру қажет. ҚР Ауыл шаруашылығы министрлігінің 2015 жылғы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bookmarkEnd w:id="93"/>
    <w:bookmarkStart w:name="z96" w:id="94"/>
    <w:p>
      <w:pPr>
        <w:spacing w:after="0"/>
        <w:ind w:left="0"/>
        <w:jc w:val="both"/>
      </w:pPr>
      <w:r>
        <w:rPr>
          <w:rFonts w:ascii="Times New Roman"/>
          <w:b w:val="false"/>
          <w:i w:val="false"/>
          <w:color w:val="000000"/>
          <w:sz w:val="28"/>
        </w:rPr>
        <w:t>
      2. Ал, сүт өнімін өндіретін шаруашылықтардағы сауын сиырлар (100-150 ден көп) үшін елді мекен шегінен норматив бойынша жайылымдық жерлерді бөліп беріп, шағын сүт-ет тауарлы фермаларын ұйымдастыру бүгінгі күннің талабы болып отыр.</w:t>
      </w:r>
    </w:p>
    <w:bookmarkEnd w:id="94"/>
    <w:bookmarkStart w:name="z97" w:id="95"/>
    <w:p>
      <w:pPr>
        <w:spacing w:after="0"/>
        <w:ind w:left="0"/>
        <w:jc w:val="both"/>
      </w:pPr>
      <w:r>
        <w:rPr>
          <w:rFonts w:ascii="Times New Roman"/>
          <w:b w:val="false"/>
          <w:i w:val="false"/>
          <w:color w:val="000000"/>
          <w:sz w:val="28"/>
        </w:rPr>
        <w:t>
      3. Одан бөлек жұртшылық шаруашылығындағы артық малдарды (бойдақ малдар) шалғай жайылымдарға шығаруды ұйымдастыру арқылы жайылымдарды пайдалану салмағын азайту мақсатында Қайыршақты, Құрмашат тауларындағы жайылымдарға шығарылады</w:t>
      </w:r>
    </w:p>
    <w:bookmarkEnd w:id="95"/>
    <w:bookmarkStart w:name="z98" w:id="96"/>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bookmarkEnd w:id="96"/>
    <w:p>
      <w:pPr>
        <w:spacing w:after="0"/>
        <w:ind w:left="0"/>
        <w:jc w:val="both"/>
      </w:pPr>
      <w:r>
        <w:rPr>
          <w:rFonts w:ascii="Times New Roman"/>
          <w:b w:val="false"/>
          <w:i w:val="false"/>
          <w:color w:val="000000"/>
          <w:sz w:val="28"/>
        </w:rPr>
        <w:t>
      Ал Сайрам ауданы қолданыстағы ортақ пайдаланудағы жайылымдық жерлеріне малдарын қамтамасыз етуге мүмкіндігі болмауына байланысты (қосымшадағы кестеге сәйкес)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3"/>
        <w:gridCol w:w="5547"/>
      </w:tblGrid>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жердің мүмкіндігі бар аудандар</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мұхтаж аудандар</w:t>
            </w:r>
          </w:p>
        </w:tc>
      </w:tr>
      <w:tr>
        <w:trPr>
          <w:trHeight w:val="30" w:hRule="atLeast"/>
        </w:trPr>
        <w:tc>
          <w:tcPr>
            <w:tcW w:w="6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Бәйдібек </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left"/>
      </w:pPr>
      <w:r>
        <w:br/>
      </w:r>
      <w:r>
        <w:rPr>
          <w:rFonts w:ascii="Times New Roman"/>
          <w:b w:val="false"/>
          <w:i w:val="false"/>
          <w:color w:val="000000"/>
          <w:sz w:val="28"/>
        </w:rPr>
        <w:t>
</w:t>
      </w:r>
    </w:p>
    <w:bookmarkStart w:name="z99" w:id="97"/>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министрлігіне "Жайылымның жалпы алаңы жүктемесінің шекті рұхсат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өзгеріс енгізу үшін ауданымыздың ауыл және поселка әкімдіктерінің топырақ климаттық және метерологиялық жағдайларына байланысты жайылым жерлерінің азықтық массасының шығымдылығы мен желінгіш азықтық үлесін есептей отырып, ауыл және поселка әкімдіктерімен орта есеппен: уақ малға – 2,5 гектар, ірі қара мүйізді малға – 8,0 гектара, жылқыға</w:t>
      </w:r>
      <w:r>
        <w:rPr>
          <w:rFonts w:ascii="Times New Roman"/>
          <w:b/>
          <w:i w:val="false"/>
          <w:color w:val="000000"/>
          <w:sz w:val="28"/>
        </w:rPr>
        <w:t xml:space="preserve"> – </w:t>
      </w:r>
      <w:r>
        <w:rPr>
          <w:rFonts w:ascii="Times New Roman"/>
          <w:b w:val="false"/>
          <w:i w:val="false"/>
          <w:color w:val="000000"/>
          <w:sz w:val="28"/>
        </w:rPr>
        <w:t>9,0 гектар болып, нақтыланған ұсыныстары жолданды.</w:t>
      </w:r>
    </w:p>
    <w:bookmarkEnd w:id="97"/>
    <w:p>
      <w:pPr>
        <w:spacing w:after="0"/>
        <w:ind w:left="0"/>
        <w:jc w:val="both"/>
      </w:pPr>
      <w:r>
        <w:rPr>
          <w:rFonts w:ascii="Times New Roman"/>
          <w:b w:val="false"/>
          <w:i w:val="false"/>
          <w:color w:val="000000"/>
          <w:sz w:val="28"/>
        </w:rPr>
        <w:t>
      Сайрам ауданы әкімдігінің ұсыныстарымен есептегенде 1185183,5 гектар жайылым керек екендігі анықтылып, ауданымыздағы жалпы жайылым жер көлемін 22036,9 гектар шегергенде 1163146,6 гектар жайылым жерінің жетіспейтіндігі анықталып отыр.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Ақбұлақ ауылдық округіндегі мал басына шаққандағы жайылымды есептей келе барлығы 13875,0 гектар жайылымдық жерлер қажеттігі анықталды.</w:t>
      </w:r>
    </w:p>
    <w:p>
      <w:pPr>
        <w:spacing w:after="0"/>
        <w:ind w:left="0"/>
        <w:jc w:val="both"/>
      </w:pPr>
      <w:r>
        <w:rPr>
          <w:rFonts w:ascii="Times New Roman"/>
          <w:b w:val="false"/>
          <w:i w:val="false"/>
          <w:color w:val="000000"/>
          <w:sz w:val="28"/>
        </w:rPr>
        <w:t>
      Бүгінгі таңда ауыл округіндегі жайылымды тиімді пайдалану мақсатында жалпы қоражайда ұсталатын және жайылымды қажет ететін мал басына шаққандағы жайылымдардың пайдалануы зерделенді.</w:t>
      </w:r>
    </w:p>
    <w:p>
      <w:pPr>
        <w:spacing w:after="0"/>
        <w:ind w:left="0"/>
        <w:jc w:val="both"/>
      </w:pPr>
      <w:r>
        <w:rPr>
          <w:rFonts w:ascii="Times New Roman"/>
          <w:b w:val="false"/>
          <w:i w:val="false"/>
          <w:color w:val="000000"/>
          <w:sz w:val="28"/>
        </w:rPr>
        <w:t>
      Ақбұлақ ауыл округі.</w:t>
      </w:r>
    </w:p>
    <w:p>
      <w:pPr>
        <w:spacing w:after="0"/>
        <w:ind w:left="0"/>
        <w:jc w:val="both"/>
      </w:pPr>
      <w:r>
        <w:rPr>
          <w:rFonts w:ascii="Times New Roman"/>
          <w:b w:val="false"/>
          <w:i w:val="false"/>
          <w:color w:val="000000"/>
          <w:sz w:val="28"/>
        </w:rPr>
        <w:t xml:space="preserve">
      Ақбұлақ округінің жалпы жер көлемі 19490 гектарды құрайды. Осы жер учаскелерінің ішінде барлығы 17536 гектар ауыл шаруашылығы мақсатына арналған (оның ішінде егістік 12588 гектар, одан суармалы егістік 1003 гектар, жайылым 4538 гектар, , өзге жер 821 гектар), елді мекен жері 667 гектар. Ауыл шаруашылығы мақсатына арналған жер учаскелері 1 мемлекеттік заңды тұлғаға, 51 шаруа қожалыққа, 4 өндірістік кооперативке тиесілі. </w:t>
      </w:r>
    </w:p>
    <w:p>
      <w:pPr>
        <w:spacing w:after="0"/>
        <w:ind w:left="0"/>
        <w:jc w:val="both"/>
      </w:pPr>
      <w:r>
        <w:rPr>
          <w:rFonts w:ascii="Times New Roman"/>
          <w:b w:val="false"/>
          <w:i w:val="false"/>
          <w:color w:val="000000"/>
          <w:sz w:val="28"/>
        </w:rPr>
        <w:t>
      Ақбұлақ ауыл округі Ақбұлақ елді мекенінен құралған және бүгінгі таңда ауыл округінде жалпы 4933 халық қоныстанған. Ауыл округінің орталығы Ақбұлақ елді мекені.</w:t>
      </w:r>
    </w:p>
    <w:p>
      <w:pPr>
        <w:spacing w:after="0"/>
        <w:ind w:left="0"/>
        <w:jc w:val="both"/>
      </w:pPr>
      <w:r>
        <w:rPr>
          <w:rFonts w:ascii="Times New Roman"/>
          <w:b w:val="false"/>
          <w:i w:val="false"/>
          <w:color w:val="000000"/>
          <w:sz w:val="28"/>
        </w:rPr>
        <w:t>
      Ауыл округінде бүгінгі таңда 3500 бас ірі қара мал, 1500 бас уақ мал, 360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280 пайдаланудағы мал қора бар. Осы көрсетілген малдардың ішінде барлығы 2117 бас ( 1813 ірі қара, 202 жылқы, 102 уақ мал) мал бір орында, қоралық жағдайда ұсталынып, бордақыланатын малдар есебінде. Қалған 3243 бас (1687 ірі қара, 158 жылқы, 1398 уақ мал) жайлымды пайдаланады. Яғни барлығы 2117 бас мал жайылымды қажет етпейді.</w:t>
      </w:r>
    </w:p>
    <w:bookmarkStart w:name="z100" w:id="9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964"/>
        <w:gridCol w:w="567"/>
        <w:gridCol w:w="2693"/>
        <w:gridCol w:w="3399"/>
        <w:gridCol w:w="3400"/>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bl>
    <w:p>
      <w:pPr>
        <w:spacing w:after="0"/>
        <w:ind w:left="0"/>
        <w:jc w:val="left"/>
      </w:pPr>
      <w:r>
        <w:br/>
      </w:r>
      <w:r>
        <w:rPr>
          <w:rFonts w:ascii="Times New Roman"/>
          <w:b w:val="false"/>
          <w:i w:val="false"/>
          <w:color w:val="000000"/>
          <w:sz w:val="28"/>
        </w:rPr>
        <w:t>
</w:t>
      </w:r>
    </w:p>
    <w:bookmarkStart w:name="z101" w:id="9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2" w:id="10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3" w:id="101"/>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
        <w:gridCol w:w="276"/>
        <w:gridCol w:w="1020"/>
        <w:gridCol w:w="808"/>
        <w:gridCol w:w="1"/>
        <w:gridCol w:w="383"/>
        <w:gridCol w:w="1020"/>
        <w:gridCol w:w="1020"/>
        <w:gridCol w:w="383"/>
        <w:gridCol w:w="1233"/>
        <w:gridCol w:w="1020"/>
        <w:gridCol w:w="702"/>
        <w:gridCol w:w="1020"/>
        <w:gridCol w:w="1234"/>
        <w:gridCol w:w="1797"/>
      </w:tblGrid>
      <w:tr>
        <w:trPr>
          <w:trHeight w:val="30" w:hRule="atLeast"/>
        </w:trPr>
        <w:tc>
          <w:tcPr>
            <w:tcW w:w="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 га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786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2"/>
    <w:p>
      <w:pPr>
        <w:spacing w:after="0"/>
        <w:ind w:left="0"/>
        <w:jc w:val="both"/>
      </w:pPr>
      <w:r>
        <w:rPr>
          <w:rFonts w:ascii="Times New Roman"/>
          <w:b w:val="false"/>
          <w:i w:val="false"/>
          <w:color w:val="000000"/>
          <w:sz w:val="28"/>
        </w:rPr>
        <w:t>
      2. Ақсукент ауыл округі.</w:t>
      </w:r>
    </w:p>
    <w:bookmarkEnd w:id="102"/>
    <w:p>
      <w:pPr>
        <w:spacing w:after="0"/>
        <w:ind w:left="0"/>
        <w:jc w:val="both"/>
      </w:pPr>
      <w:r>
        <w:rPr>
          <w:rFonts w:ascii="Times New Roman"/>
          <w:b w:val="false"/>
          <w:i w:val="false"/>
          <w:color w:val="000000"/>
          <w:sz w:val="28"/>
        </w:rPr>
        <w:t xml:space="preserve">
      Ақсукент ауыл округінің жалпы жер көлемі 3787 гектарды құрайды. Осы жер учаскелерінің ішінде барлығы 1122 гектар ауыл шаруашылығы мақсатына арналған </w:t>
      </w:r>
      <w:r>
        <w:rPr>
          <w:rFonts w:ascii="Times New Roman"/>
          <w:b w:val="false"/>
          <w:i/>
          <w:color w:val="000000"/>
          <w:sz w:val="28"/>
        </w:rPr>
        <w:t xml:space="preserve">(оның ішінде егістік </w:t>
      </w:r>
      <w:r>
        <w:rPr>
          <w:rFonts w:ascii="Times New Roman"/>
          <w:b w:val="false"/>
          <w:i/>
          <w:color w:val="000000"/>
          <w:sz w:val="28"/>
        </w:rPr>
        <w:t>966</w:t>
      </w:r>
      <w:r>
        <w:rPr>
          <w:rFonts w:ascii="Times New Roman"/>
          <w:b w:val="false"/>
          <w:i/>
          <w:color w:val="000000"/>
          <w:sz w:val="28"/>
        </w:rPr>
        <w:t xml:space="preserve"> гектар, одан суармалы егістік </w:t>
      </w:r>
      <w:r>
        <w:rPr>
          <w:rFonts w:ascii="Times New Roman"/>
          <w:b w:val="false"/>
          <w:i/>
          <w:color w:val="000000"/>
          <w:sz w:val="28"/>
        </w:rPr>
        <w:t>554</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xml:space="preserve"> </w:t>
      </w:r>
      <w:r>
        <w:rPr>
          <w:rFonts w:ascii="Times New Roman"/>
          <w:b w:val="false"/>
          <w:i/>
          <w:color w:val="000000"/>
          <w:sz w:val="28"/>
        </w:rPr>
        <w:t>жайылым 1</w:t>
      </w:r>
      <w:r>
        <w:rPr>
          <w:rFonts w:ascii="Times New Roman"/>
          <w:b w:val="false"/>
          <w:i/>
          <w:color w:val="000000"/>
          <w:sz w:val="28"/>
        </w:rPr>
        <w:t>19</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color w:val="000000"/>
          <w:sz w:val="28"/>
        </w:rPr>
        <w:t xml:space="preserve"> өзге жер </w:t>
      </w:r>
      <w:r>
        <w:rPr>
          <w:rFonts w:ascii="Times New Roman"/>
          <w:b w:val="false"/>
          <w:i/>
          <w:color w:val="000000"/>
          <w:sz w:val="28"/>
        </w:rPr>
        <w:t>143</w:t>
      </w:r>
      <w:r>
        <w:rPr>
          <w:rFonts w:ascii="Times New Roman"/>
          <w:b w:val="false"/>
          <w:i/>
          <w:color w:val="000000"/>
          <w:sz w:val="28"/>
        </w:rPr>
        <w:t xml:space="preserve"> гектар)</w:t>
      </w:r>
      <w:r>
        <w:rPr>
          <w:rFonts w:ascii="Times New Roman"/>
          <w:b w:val="false"/>
          <w:i w:val="false"/>
          <w:color w:val="000000"/>
          <w:sz w:val="28"/>
        </w:rPr>
        <w:t xml:space="preserve">, елді мекен жері 2512 гектар. Ақсукент ауыл округі Ақсу, Манкент, Чапаев елді мекендерінен құралған және бүгінгі таңда ауыл округінде жалпы 39962 халық қоныстанған. </w:t>
      </w:r>
    </w:p>
    <w:p>
      <w:pPr>
        <w:spacing w:after="0"/>
        <w:ind w:left="0"/>
        <w:jc w:val="both"/>
      </w:pPr>
      <w:r>
        <w:rPr>
          <w:rFonts w:ascii="Times New Roman"/>
          <w:b w:val="false"/>
          <w:i w:val="false"/>
          <w:color w:val="000000"/>
          <w:sz w:val="28"/>
        </w:rPr>
        <w:t xml:space="preserve">
      Ауыл округінде бүгінгі таңда 3900 бас ірі қара мал, 2537 бас уақ мал, 800 бас жылқы, және аталған малдарға барлығы 1 ветеринариялық станциясы, 1 ұсақ малдарды шомылдыру орны, 1 жасанды ұрықтандыру пункті, 1 биотермиялық шұңқыр салынған. Сонымен қатар ауыл округінде барлығы 310 пайдаланудағы мал қора бар. Осы көрсетілген малдардың ішінде барлығы 7237 бас </w:t>
      </w:r>
      <w:r>
        <w:rPr>
          <w:rFonts w:ascii="Times New Roman"/>
          <w:b w:val="false"/>
          <w:i/>
          <w:color w:val="000000"/>
          <w:sz w:val="28"/>
        </w:rPr>
        <w:t>(</w:t>
      </w:r>
      <w:r>
        <w:rPr>
          <w:rFonts w:ascii="Times New Roman"/>
          <w:b w:val="false"/>
          <w:i/>
          <w:color w:val="000000"/>
          <w:sz w:val="28"/>
        </w:rPr>
        <w:t>3900</w:t>
      </w:r>
      <w:r>
        <w:rPr>
          <w:rFonts w:ascii="Times New Roman"/>
          <w:b w:val="false"/>
          <w:i/>
          <w:color w:val="000000"/>
          <w:sz w:val="28"/>
        </w:rPr>
        <w:t>ірі қара, 8</w:t>
      </w:r>
      <w:r>
        <w:rPr>
          <w:rFonts w:ascii="Times New Roman"/>
          <w:b w:val="false"/>
          <w:i/>
          <w:color w:val="000000"/>
          <w:sz w:val="28"/>
        </w:rPr>
        <w:t>00</w:t>
      </w:r>
      <w:r>
        <w:rPr>
          <w:rFonts w:ascii="Times New Roman"/>
          <w:b w:val="false"/>
          <w:i/>
          <w:color w:val="000000"/>
          <w:sz w:val="28"/>
        </w:rPr>
        <w:t xml:space="preserve"> жылқы, </w:t>
      </w:r>
      <w:r>
        <w:rPr>
          <w:rFonts w:ascii="Times New Roman"/>
          <w:b w:val="false"/>
          <w:i/>
          <w:color w:val="000000"/>
          <w:sz w:val="28"/>
        </w:rPr>
        <w:t>2537</w:t>
      </w:r>
      <w:r>
        <w:rPr>
          <w:rFonts w:ascii="Times New Roman"/>
          <w:b w:val="false"/>
          <w:i/>
          <w:color w:val="000000"/>
          <w:sz w:val="28"/>
        </w:rPr>
        <w:t xml:space="preserve"> уақ мал)</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7237 бас мал жайылымды қажет етпейді. </w:t>
      </w:r>
    </w:p>
    <w:bookmarkStart w:name="z105" w:id="10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bl>
    <w:p>
      <w:pPr>
        <w:spacing w:after="0"/>
        <w:ind w:left="0"/>
        <w:jc w:val="left"/>
      </w:pPr>
      <w:r>
        <w:br/>
      </w:r>
      <w:r>
        <w:rPr>
          <w:rFonts w:ascii="Times New Roman"/>
          <w:b w:val="false"/>
          <w:i w:val="false"/>
          <w:color w:val="000000"/>
          <w:sz w:val="28"/>
        </w:rPr>
        <w:t>
</w:t>
      </w:r>
    </w:p>
    <w:bookmarkStart w:name="z106" w:id="10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7" w:id="10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cонымен қатар жайылымның кезеңінің ұзақтығы;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6"/>
        <w:gridCol w:w="1583"/>
        <w:gridCol w:w="3845"/>
        <w:gridCol w:w="3845"/>
        <w:gridCol w:w="931"/>
      </w:tblGrid>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8" w:id="106"/>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254"/>
        <w:gridCol w:w="843"/>
        <w:gridCol w:w="744"/>
        <w:gridCol w:w="1"/>
        <w:gridCol w:w="645"/>
        <w:gridCol w:w="939"/>
        <w:gridCol w:w="939"/>
        <w:gridCol w:w="646"/>
        <w:gridCol w:w="1135"/>
        <w:gridCol w:w="939"/>
        <w:gridCol w:w="646"/>
        <w:gridCol w:w="1428"/>
        <w:gridCol w:w="1135"/>
        <w:gridCol w:w="1654"/>
      </w:tblGrid>
      <w:tr>
        <w:trPr>
          <w:trHeight w:val="30" w:hRule="atLeast"/>
        </w:trPr>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36742,5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65511</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67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7"/>
    <w:p>
      <w:pPr>
        <w:spacing w:after="0"/>
        <w:ind w:left="0"/>
        <w:jc w:val="both"/>
      </w:pPr>
      <w:r>
        <w:rPr>
          <w:rFonts w:ascii="Times New Roman"/>
          <w:b w:val="false"/>
          <w:i w:val="false"/>
          <w:color w:val="000000"/>
          <w:sz w:val="28"/>
        </w:rPr>
        <w:t>
      3. Арыс ауыл округі.</w:t>
      </w:r>
    </w:p>
    <w:bookmarkEnd w:id="107"/>
    <w:p>
      <w:pPr>
        <w:spacing w:after="0"/>
        <w:ind w:left="0"/>
        <w:jc w:val="both"/>
      </w:pPr>
      <w:r>
        <w:rPr>
          <w:rFonts w:ascii="Times New Roman"/>
          <w:b w:val="false"/>
          <w:i w:val="false"/>
          <w:color w:val="000000"/>
          <w:sz w:val="28"/>
        </w:rPr>
        <w:t xml:space="preserve">
      Арыс ауыл округінің жалпы жер көлемі 3969 гектарды құрайды. Осы жер учаскелерінің ішінде барлығы 2705 гектар ауыл шаруашылығы мақсатына арналған </w:t>
      </w:r>
      <w:r>
        <w:rPr>
          <w:rFonts w:ascii="Times New Roman"/>
          <w:b w:val="false"/>
          <w:i/>
          <w:color w:val="000000"/>
          <w:sz w:val="28"/>
        </w:rPr>
        <w:t>(оның ішінде егістік 2</w:t>
      </w:r>
      <w:r>
        <w:rPr>
          <w:rFonts w:ascii="Times New Roman"/>
          <w:b w:val="false"/>
          <w:i/>
          <w:color w:val="000000"/>
          <w:sz w:val="28"/>
        </w:rPr>
        <w:t xml:space="preserve">404 </w:t>
      </w:r>
      <w:r>
        <w:rPr>
          <w:rFonts w:ascii="Times New Roman"/>
          <w:b w:val="false"/>
          <w:i/>
          <w:color w:val="000000"/>
          <w:sz w:val="28"/>
        </w:rPr>
        <w:t xml:space="preserve">гектар, одан суармалы егістік </w:t>
      </w:r>
      <w:r>
        <w:rPr>
          <w:rFonts w:ascii="Times New Roman"/>
          <w:b w:val="false"/>
          <w:i/>
          <w:color w:val="000000"/>
          <w:sz w:val="28"/>
        </w:rPr>
        <w:t>489</w:t>
      </w:r>
      <w:r>
        <w:rPr>
          <w:rFonts w:ascii="Times New Roman"/>
          <w:b w:val="false"/>
          <w:i/>
          <w:color w:val="000000"/>
          <w:sz w:val="28"/>
        </w:rPr>
        <w:t xml:space="preserve"> гектар,</w:t>
      </w:r>
      <w:r>
        <w:rPr>
          <w:rFonts w:ascii="Times New Roman"/>
          <w:b w:val="false"/>
          <w:i w:val="false"/>
          <w:color w:val="000000"/>
          <w:sz w:val="28"/>
        </w:rPr>
        <w:t xml:space="preserve"> </w:t>
      </w:r>
      <w:r>
        <w:rPr>
          <w:rFonts w:ascii="Times New Roman"/>
          <w:b w:val="false"/>
          <w:i/>
          <w:color w:val="000000"/>
          <w:sz w:val="28"/>
        </w:rPr>
        <w:t xml:space="preserve">жайылым </w:t>
      </w:r>
      <w:r>
        <w:rPr>
          <w:rFonts w:ascii="Times New Roman"/>
          <w:b w:val="false"/>
          <w:i/>
          <w:color w:val="000000"/>
          <w:sz w:val="28"/>
        </w:rPr>
        <w:t xml:space="preserve">276 </w:t>
      </w:r>
      <w:r>
        <w:rPr>
          <w:rFonts w:ascii="Times New Roman"/>
          <w:b w:val="false"/>
          <w:i/>
          <w:color w:val="000000"/>
          <w:sz w:val="28"/>
        </w:rPr>
        <w:t xml:space="preserve">гектар, өзге жер </w:t>
      </w:r>
      <w:r>
        <w:rPr>
          <w:rFonts w:ascii="Times New Roman"/>
          <w:b w:val="false"/>
          <w:i/>
          <w:color w:val="000000"/>
          <w:sz w:val="28"/>
        </w:rPr>
        <w:t>24</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val="false"/>
          <w:color w:val="000000"/>
          <w:sz w:val="28"/>
        </w:rPr>
        <w:t>, елді мекен жері 23 гектар. Арыс ауыл округі Қожақорған, Нұржанқорған елді мекендерінен құралған және бүгінгі таңда ауыл округінде жалпы 8663 халық қоныстанған.</w:t>
      </w:r>
    </w:p>
    <w:p>
      <w:pPr>
        <w:spacing w:after="0"/>
        <w:ind w:left="0"/>
        <w:jc w:val="both"/>
      </w:pPr>
      <w:r>
        <w:rPr>
          <w:rFonts w:ascii="Times New Roman"/>
          <w:b w:val="false"/>
          <w:i w:val="false"/>
          <w:color w:val="000000"/>
          <w:sz w:val="28"/>
        </w:rPr>
        <w:t>
      Ауыл округінде бүгінгі таңда 7750 бас ірі қара мал, 7352 бас уақ мал, 1490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1132 пайдаланудағы мал қора бар. Осы көрсетілген малдардың ішінде барлығы 2380 бас ірі қара</w:t>
      </w:r>
      <w:r>
        <w:rPr>
          <w:rFonts w:ascii="Times New Roman"/>
          <w:b w:val="false"/>
          <w:i w:val="false"/>
          <w:color w:val="000000"/>
          <w:sz w:val="28"/>
          <w:u w:val="single"/>
        </w:rPr>
        <w:t>,</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2380 бас мал жайылымды қажет етпейді. </w:t>
      </w:r>
    </w:p>
    <w:bookmarkStart w:name="z110" w:id="10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8"/>
        <w:gridCol w:w="912"/>
        <w:gridCol w:w="536"/>
        <w:gridCol w:w="3214"/>
        <w:gridCol w:w="3215"/>
        <w:gridCol w:w="3215"/>
      </w:tblGrid>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r>
        <w:trPr>
          <w:trHeight w:val="30" w:hRule="atLeast"/>
        </w:trPr>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bl>
    <w:p>
      <w:pPr>
        <w:spacing w:after="0"/>
        <w:ind w:left="0"/>
        <w:jc w:val="left"/>
      </w:pPr>
      <w:r>
        <w:br/>
      </w:r>
      <w:r>
        <w:rPr>
          <w:rFonts w:ascii="Times New Roman"/>
          <w:b w:val="false"/>
          <w:i w:val="false"/>
          <w:color w:val="000000"/>
          <w:sz w:val="28"/>
        </w:rPr>
        <w:t>
</w:t>
      </w:r>
    </w:p>
    <w:bookmarkStart w:name="z111" w:id="10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2" w:id="1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6"/>
        <w:gridCol w:w="1583"/>
        <w:gridCol w:w="3845"/>
        <w:gridCol w:w="3845"/>
        <w:gridCol w:w="931"/>
      </w:tblGrid>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13" w:id="11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252"/>
        <w:gridCol w:w="836"/>
        <w:gridCol w:w="931"/>
        <w:gridCol w:w="1"/>
        <w:gridCol w:w="640"/>
        <w:gridCol w:w="1126"/>
        <w:gridCol w:w="931"/>
        <w:gridCol w:w="641"/>
        <w:gridCol w:w="1126"/>
        <w:gridCol w:w="931"/>
        <w:gridCol w:w="641"/>
        <w:gridCol w:w="1126"/>
        <w:gridCol w:w="1127"/>
        <w:gridCol w:w="1641"/>
      </w:tblGrid>
      <w:tr>
        <w:trPr>
          <w:trHeight w:val="30" w:hRule="atLeast"/>
        </w:trPr>
        <w:tc>
          <w:tcPr>
            <w:tcW w:w="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64509</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10241</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680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80200" cy="9982200"/>
                    </a:xfrm>
                    <a:prstGeom prst="rect">
                      <a:avLst/>
                    </a:prstGeom>
                  </pic:spPr>
                </pic:pic>
              </a:graphicData>
            </a:graphic>
          </wp:inline>
        </w:drawing>
      </w:r>
    </w:p>
    <w:p>
      <w:pPr>
        <w:spacing w:after="0"/>
        <w:ind w:left="0"/>
        <w:jc w:val="both"/>
      </w:pPr>
      <w:r>
        <w:drawing>
          <wp:inline distT="0" distB="0" distL="0" distR="0">
            <wp:extent cx="67056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056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12"/>
    <w:p>
      <w:pPr>
        <w:spacing w:after="0"/>
        <w:ind w:left="0"/>
        <w:jc w:val="both"/>
      </w:pPr>
      <w:r>
        <w:rPr>
          <w:rFonts w:ascii="Times New Roman"/>
          <w:b w:val="false"/>
          <w:i w:val="false"/>
          <w:color w:val="000000"/>
          <w:sz w:val="28"/>
        </w:rPr>
        <w:t>
      4. Жибек жолы ауыл округі.</w:t>
      </w:r>
    </w:p>
    <w:bookmarkEnd w:id="112"/>
    <w:p>
      <w:pPr>
        <w:spacing w:after="0"/>
        <w:ind w:left="0"/>
        <w:jc w:val="both"/>
      </w:pPr>
      <w:r>
        <w:rPr>
          <w:rFonts w:ascii="Times New Roman"/>
          <w:b w:val="false"/>
          <w:i w:val="false"/>
          <w:color w:val="000000"/>
          <w:sz w:val="28"/>
        </w:rPr>
        <w:t xml:space="preserve">
      Жибек жолы ауыл округінің жалпы жер көлемі 5924 гектарды құрайды. Осы жер учаскелерінің ішінде барлығы 4560 гектар ауыл шаруашылығы мақсатына арналған </w:t>
      </w:r>
      <w:r>
        <w:rPr>
          <w:rFonts w:ascii="Times New Roman"/>
          <w:b w:val="false"/>
          <w:i/>
          <w:color w:val="000000"/>
          <w:sz w:val="28"/>
        </w:rPr>
        <w:t>(оның ішінде жайылым 212 гектар, өзге жер 159 гектар)</w:t>
      </w:r>
      <w:r>
        <w:rPr>
          <w:rFonts w:ascii="Times New Roman"/>
          <w:b w:val="false"/>
          <w:i w:val="false"/>
          <w:color w:val="000000"/>
          <w:sz w:val="28"/>
        </w:rPr>
        <w:t xml:space="preserve">, елді мекен жері 902 гектар. Жибек жолы ауыл округі Машат, Жибек жолы, Сықым елді мекендерінен құралған және бүгінгі таңда ауыл округінде жалпы 5458 халық қоныстанған. Ауыл округінің орталығы Жибек жолы елді мекені. </w:t>
      </w:r>
    </w:p>
    <w:p>
      <w:pPr>
        <w:spacing w:after="0"/>
        <w:ind w:left="0"/>
        <w:jc w:val="both"/>
      </w:pPr>
      <w:r>
        <w:rPr>
          <w:rFonts w:ascii="Times New Roman"/>
          <w:b w:val="false"/>
          <w:i w:val="false"/>
          <w:color w:val="000000"/>
          <w:sz w:val="28"/>
        </w:rPr>
        <w:t>
      Ауыл округінде бүгінгі таңда 2790 бас ірі қара мал, 2195 бас уақ мал, 553 бас жылқы, және аталған малдарға барлығы 1 ветеринарлық станциясы, 1 ұсақ малдарды шомылдыру орны, 2 жасанды ұрықтандыру пункті, 1 биотермиялық шұнқыр салынған. Сонымен қатар ауыл округінде барлығы 715 пайдаланудағы мал қора бар. Осы көрсетілген малдардың ішінде барлығы 560 бас ірі қара</w:t>
      </w:r>
      <w:r>
        <w:rPr>
          <w:rFonts w:ascii="Times New Roman"/>
          <w:b w:val="false"/>
          <w:i/>
          <w:color w:val="000000"/>
          <w:sz w:val="28"/>
        </w:rPr>
        <w:t>,</w:t>
      </w:r>
      <w:r>
        <w:rPr>
          <w:rFonts w:ascii="Times New Roman"/>
          <w:b w:val="false"/>
          <w:i w:val="false"/>
          <w:color w:val="000000"/>
          <w:sz w:val="28"/>
        </w:rPr>
        <w:t xml:space="preserve"> мал бір орында, қоралық жағдайда ұсталалып, бордақыланатын малдар есебінде. Яғни барлығы 560 бас мал жайылымды қажет етпейді. </w:t>
      </w:r>
    </w:p>
    <w:bookmarkStart w:name="z115" w:id="11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7"/>
        <w:gridCol w:w="964"/>
        <w:gridCol w:w="567"/>
        <w:gridCol w:w="2693"/>
        <w:gridCol w:w="3399"/>
        <w:gridCol w:w="3400"/>
      </w:tblGrid>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p>
      <w:pPr>
        <w:spacing w:after="0"/>
        <w:ind w:left="0"/>
        <w:jc w:val="left"/>
      </w:pPr>
      <w:r>
        <w:br/>
      </w:r>
      <w:r>
        <w:rPr>
          <w:rFonts w:ascii="Times New Roman"/>
          <w:b w:val="false"/>
          <w:i w:val="false"/>
          <w:color w:val="000000"/>
          <w:sz w:val="28"/>
        </w:rPr>
        <w:t>
</w:t>
      </w:r>
    </w:p>
    <w:bookmarkStart w:name="z116" w:id="11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8" w:id="11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Жібек жолы ауыл округі бойынша 2230 бас ірі қара, 553 бас жылқы және 2195 бас уақ мал тау жайылымына сәуір, мамыр айларына шығып тамыз, қыркүйек айларында қайтарылады.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Жибек жолы ауыл округіндегі мал басына шаққандағы жайылымды есептей келе барлығы 35437 гектар жайылымдық жерлер қажеттігі анықталды.</w:t>
      </w:r>
    </w:p>
    <w:bookmarkStart w:name="z119" w:id="11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
        <w:gridCol w:w="252"/>
        <w:gridCol w:w="836"/>
        <w:gridCol w:w="738"/>
        <w:gridCol w:w="1"/>
        <w:gridCol w:w="640"/>
        <w:gridCol w:w="931"/>
        <w:gridCol w:w="931"/>
        <w:gridCol w:w="640"/>
        <w:gridCol w:w="1126"/>
        <w:gridCol w:w="931"/>
        <w:gridCol w:w="641"/>
        <w:gridCol w:w="1224"/>
        <w:gridCol w:w="1417"/>
        <w:gridCol w:w="1640"/>
        <w:gridCol w:w="2"/>
      </w:tblGrid>
      <w:tr>
        <w:trPr>
          <w:trHeight w:val="30" w:hRule="atLeast"/>
        </w:trPr>
        <w:tc>
          <w:tcPr>
            <w:tcW w:w="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9661</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bl>
    <w:p>
      <w:pPr>
        <w:spacing w:after="0"/>
        <w:ind w:left="0"/>
        <w:jc w:val="left"/>
      </w:pP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92900" cy="10020300"/>
                    </a:xfrm>
                    <a:prstGeom prst="rect">
                      <a:avLst/>
                    </a:prstGeom>
                  </pic:spPr>
                </pic:pic>
              </a:graphicData>
            </a:graphic>
          </wp:inline>
        </w:drawing>
      </w:r>
    </w:p>
    <w:p>
      <w:pPr>
        <w:spacing w:after="0"/>
        <w:ind w:left="0"/>
        <w:jc w:val="both"/>
      </w:pPr>
      <w:r>
        <w:drawing>
          <wp:inline distT="0" distB="0" distL="0" distR="0">
            <wp:extent cx="6667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67500" cy="99822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7"/>
    <w:p>
      <w:pPr>
        <w:spacing w:after="0"/>
        <w:ind w:left="0"/>
        <w:jc w:val="both"/>
      </w:pPr>
      <w:r>
        <w:rPr>
          <w:rFonts w:ascii="Times New Roman"/>
          <w:b w:val="false"/>
          <w:i w:val="false"/>
          <w:color w:val="000000"/>
          <w:sz w:val="28"/>
        </w:rPr>
        <w:t>
      5. Қарасу ауыл округі.</w:t>
      </w:r>
    </w:p>
    <w:bookmarkEnd w:id="117"/>
    <w:p>
      <w:pPr>
        <w:spacing w:after="0"/>
        <w:ind w:left="0"/>
        <w:jc w:val="both"/>
      </w:pPr>
      <w:r>
        <w:rPr>
          <w:rFonts w:ascii="Times New Roman"/>
          <w:b w:val="false"/>
          <w:i w:val="false"/>
          <w:color w:val="000000"/>
          <w:sz w:val="28"/>
        </w:rPr>
        <w:t xml:space="preserve">
      Қарасу ауыл округінің жалпы жер көлемі 14099 гектарды құрайды. Осы жер учаскелерінің ішінде барлығы 11255,7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4325,7</w:t>
      </w:r>
      <w:r>
        <w:rPr>
          <w:rFonts w:ascii="Times New Roman"/>
          <w:b w:val="false"/>
          <w:i/>
          <w:color w:val="000000"/>
          <w:sz w:val="28"/>
        </w:rPr>
        <w:t xml:space="preserve"> гектар, шабындық 2</w:t>
      </w:r>
      <w:r>
        <w:rPr>
          <w:rFonts w:ascii="Times New Roman"/>
          <w:b w:val="false"/>
          <w:i/>
          <w:color w:val="000000"/>
          <w:sz w:val="28"/>
        </w:rPr>
        <w:t>5</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елді мекен жері 2139 гектар.</w:t>
      </w:r>
    </w:p>
    <w:p>
      <w:pPr>
        <w:spacing w:after="0"/>
        <w:ind w:left="0"/>
        <w:jc w:val="both"/>
      </w:pPr>
      <w:r>
        <w:rPr>
          <w:rFonts w:ascii="Times New Roman"/>
          <w:b w:val="false"/>
          <w:i w:val="false"/>
          <w:color w:val="000000"/>
          <w:sz w:val="28"/>
        </w:rPr>
        <w:t xml:space="preserve">
      Қарасу ауыл округі Қарасу, Ақбай, Бескепе, Айтеке би, Ақбастау, Ынтымақ, Жанатұрмыс, Береке елді мекендерінен құралған және бүгінгі таңда ауыл округінде жалпы 22902 халық қоныстанған. </w:t>
      </w:r>
    </w:p>
    <w:p>
      <w:pPr>
        <w:spacing w:after="0"/>
        <w:ind w:left="0"/>
        <w:jc w:val="both"/>
      </w:pPr>
      <w:r>
        <w:rPr>
          <w:rFonts w:ascii="Times New Roman"/>
          <w:b w:val="false"/>
          <w:i w:val="false"/>
          <w:color w:val="000000"/>
          <w:sz w:val="28"/>
        </w:rPr>
        <w:t>
      Қарасу ауыл округінде бүгінгі таңда 7510 бас ірі қара мал, 4980 бас уақ мал, 1410 бас жылқы, және аталған малдарға барлығы 1 ветеринариялық станциясы, 2 ұсақ малдарды шомылдыру орны, 2 жасанды ұрықтандыру пункті, 1 биотермиялық шұнқыр салынған. Сонымен қатар ауыл округінде барлығы 1340 пайдаланудағы мал қора бар. Осы көрсетілген малдардың ішінде барлығы 750 бас (595 бас ірі қара, 155 жылқы) мал бір орында, қоралық жағдайда ұсталалып, бордақыланатын малдар есебінде. Яғни барлығы 750 бас мал жайылымды қажет етпейді.</w:t>
      </w:r>
    </w:p>
    <w:bookmarkStart w:name="z121" w:id="11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6"/>
        <w:gridCol w:w="880"/>
        <w:gridCol w:w="948"/>
        <w:gridCol w:w="3102"/>
        <w:gridCol w:w="3102"/>
        <w:gridCol w:w="3102"/>
      </w:tblGrid>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3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bl>
    <w:p>
      <w:pPr>
        <w:spacing w:after="0"/>
        <w:ind w:left="0"/>
        <w:jc w:val="left"/>
      </w:pPr>
      <w:r>
        <w:br/>
      </w:r>
      <w:r>
        <w:rPr>
          <w:rFonts w:ascii="Times New Roman"/>
          <w:b w:val="false"/>
          <w:i w:val="false"/>
          <w:color w:val="000000"/>
          <w:sz w:val="28"/>
        </w:rPr>
        <w:t>
</w:t>
      </w:r>
    </w:p>
    <w:bookmarkStart w:name="z122" w:id="11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Жанатұрмыс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3" w:id="12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6"/>
        <w:gridCol w:w="1583"/>
        <w:gridCol w:w="3845"/>
        <w:gridCol w:w="3845"/>
        <w:gridCol w:w="931"/>
      </w:tblGrid>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Сәуір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Қарасу ауыл округіндегі мал басына шаққандағы жайылымды есептей келе барлығы 100261 гектар жайылымдық жерлер қажеттігі анықталды.</w:t>
      </w:r>
    </w:p>
    <w:bookmarkStart w:name="z124" w:id="12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43"/>
        <w:gridCol w:w="1177"/>
        <w:gridCol w:w="896"/>
        <w:gridCol w:w="616"/>
        <w:gridCol w:w="1083"/>
        <w:gridCol w:w="896"/>
        <w:gridCol w:w="616"/>
        <w:gridCol w:w="1084"/>
        <w:gridCol w:w="896"/>
        <w:gridCol w:w="616"/>
        <w:gridCol w:w="1178"/>
        <w:gridCol w:w="1084"/>
        <w:gridCol w:w="1579"/>
      </w:tblGrid>
      <w:tr>
        <w:trPr>
          <w:trHeight w:val="30"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17196</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6548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54800" cy="9956800"/>
                    </a:xfrm>
                    <a:prstGeom prst="rect">
                      <a:avLst/>
                    </a:prstGeom>
                  </pic:spPr>
                </pic:pic>
              </a:graphicData>
            </a:graphic>
          </wp:inline>
        </w:drawing>
      </w:r>
    </w:p>
    <w:p>
      <w:pPr>
        <w:spacing w:after="0"/>
        <w:ind w:left="0"/>
        <w:jc w:val="both"/>
      </w:pPr>
      <w:r>
        <w:drawing>
          <wp:inline distT="0" distB="0" distL="0" distR="0">
            <wp:extent cx="6667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67500" cy="9982200"/>
                    </a:xfrm>
                    <a:prstGeom prst="rect">
                      <a:avLst/>
                    </a:prstGeom>
                  </pic:spPr>
                </pic:pic>
              </a:graphicData>
            </a:graphic>
          </wp:inline>
        </w:drawing>
      </w:r>
    </w:p>
    <w:p>
      <w:pPr>
        <w:spacing w:after="0"/>
        <w:ind w:left="0"/>
        <w:jc w:val="both"/>
      </w:pPr>
      <w:r>
        <w:drawing>
          <wp:inline distT="0" distB="0" distL="0" distR="0">
            <wp:extent cx="67183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99441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929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22"/>
    <w:p>
      <w:pPr>
        <w:spacing w:after="0"/>
        <w:ind w:left="0"/>
        <w:jc w:val="both"/>
      </w:pPr>
      <w:r>
        <w:rPr>
          <w:rFonts w:ascii="Times New Roman"/>
          <w:b w:val="false"/>
          <w:i w:val="false"/>
          <w:color w:val="000000"/>
          <w:sz w:val="28"/>
        </w:rPr>
        <w:t>
      6. Қарабұлақ ауыл округі.</w:t>
      </w:r>
    </w:p>
    <w:bookmarkEnd w:id="122"/>
    <w:p>
      <w:pPr>
        <w:spacing w:after="0"/>
        <w:ind w:left="0"/>
        <w:jc w:val="both"/>
      </w:pPr>
      <w:r>
        <w:rPr>
          <w:rFonts w:ascii="Times New Roman"/>
          <w:b w:val="false"/>
          <w:i w:val="false"/>
          <w:color w:val="000000"/>
          <w:sz w:val="28"/>
        </w:rPr>
        <w:t xml:space="preserve">
      Қарабұлақ ауыл округі аудан орталығы және аудан орталығында бүгінгі таңда 43005 халық қоныстанған.Ауыл округі жалпы 13435 гектар </w:t>
      </w:r>
      <w:r>
        <w:rPr>
          <w:rFonts w:ascii="Times New Roman"/>
          <w:b w:val="false"/>
          <w:i/>
          <w:color w:val="000000"/>
          <w:sz w:val="28"/>
        </w:rPr>
        <w:t>(ортақ пайдаланудағы мал</w:t>
      </w:r>
      <w:r>
        <w:rPr>
          <w:rFonts w:ascii="Times New Roman"/>
          <w:b w:val="false"/>
          <w:i w:val="false"/>
          <w:color w:val="000000"/>
          <w:sz w:val="28"/>
        </w:rPr>
        <w:t xml:space="preserve"> </w:t>
      </w:r>
      <w:r>
        <w:rPr>
          <w:rFonts w:ascii="Times New Roman"/>
          <w:b w:val="false"/>
          <w:i/>
          <w:color w:val="000000"/>
          <w:sz w:val="28"/>
        </w:rPr>
        <w:t xml:space="preserve">жайылымы </w:t>
      </w:r>
      <w:r>
        <w:rPr>
          <w:rFonts w:ascii="Times New Roman"/>
          <w:b w:val="false"/>
          <w:i/>
          <w:color w:val="000000"/>
          <w:sz w:val="28"/>
        </w:rPr>
        <w:t>3213</w:t>
      </w:r>
      <w:r>
        <w:rPr>
          <w:rFonts w:ascii="Times New Roman"/>
          <w:b w:val="false"/>
          <w:i w:val="false"/>
          <w:color w:val="000000"/>
          <w:sz w:val="28"/>
        </w:rPr>
        <w:t xml:space="preserve"> </w:t>
      </w:r>
      <w:r>
        <w:rPr>
          <w:rFonts w:ascii="Times New Roman"/>
          <w:b w:val="false"/>
          <w:i/>
          <w:color w:val="000000"/>
          <w:sz w:val="28"/>
        </w:rPr>
        <w:t xml:space="preserve">гектар, өзге жер </w:t>
      </w:r>
      <w:r>
        <w:rPr>
          <w:rFonts w:ascii="Times New Roman"/>
          <w:b w:val="false"/>
          <w:i/>
          <w:color w:val="000000"/>
          <w:sz w:val="28"/>
        </w:rPr>
        <w:t>74</w:t>
      </w:r>
      <w:r>
        <w:rPr>
          <w:rFonts w:ascii="Times New Roman"/>
          <w:b w:val="false"/>
          <w:i w:val="false"/>
          <w:color w:val="000000"/>
          <w:sz w:val="28"/>
        </w:rPr>
        <w:t xml:space="preserve"> </w:t>
      </w:r>
      <w:r>
        <w:rPr>
          <w:rFonts w:ascii="Times New Roman"/>
          <w:b w:val="false"/>
          <w:i/>
          <w:color w:val="000000"/>
          <w:sz w:val="28"/>
        </w:rPr>
        <w:t xml:space="preserve">гектар) </w:t>
      </w:r>
      <w:r>
        <w:rPr>
          <w:rFonts w:ascii="Times New Roman"/>
          <w:b w:val="false"/>
          <w:i w:val="false"/>
          <w:color w:val="000000"/>
          <w:sz w:val="28"/>
        </w:rPr>
        <w:t xml:space="preserve">жер учаскесінін құралған. </w:t>
      </w:r>
    </w:p>
    <w:p>
      <w:pPr>
        <w:spacing w:after="0"/>
        <w:ind w:left="0"/>
        <w:jc w:val="both"/>
      </w:pPr>
      <w:r>
        <w:rPr>
          <w:rFonts w:ascii="Times New Roman"/>
          <w:b w:val="false"/>
          <w:i w:val="false"/>
          <w:color w:val="000000"/>
          <w:sz w:val="28"/>
        </w:rPr>
        <w:t>
      Ауыл округінде бүгінгі таңда 81840 бас ірі қара мал, 38335 бас уақ мал, 37356 бас жылқы, және аталған малдарға барлығы 3 ветеринарлық станциясы, 3 ұсақ малдарды шомылдыру орны, 4 жасанды ұрықтандыру пункті, 1 биотермиялық шұңқыр салынған. Осы көрсетілген малдардың ішінде 108512 бас (60763 бас ірі қара мал, 30140 бас уақ мал, 17609 бас жылқы</w:t>
      </w:r>
      <w:r>
        <w:rPr>
          <w:rFonts w:ascii="Times New Roman"/>
          <w:b w:val="false"/>
          <w:i/>
          <w:color w:val="000000"/>
          <w:sz w:val="28"/>
        </w:rPr>
        <w:t>)</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108512 бас мал жайылымды қажет етпейді. </w:t>
      </w:r>
    </w:p>
    <w:bookmarkStart w:name="z126" w:id="12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460"/>
        <w:gridCol w:w="3339"/>
        <w:gridCol w:w="3339"/>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bl>
    <w:p>
      <w:pPr>
        <w:spacing w:after="0"/>
        <w:ind w:left="0"/>
        <w:jc w:val="left"/>
      </w:pPr>
      <w:r>
        <w:br/>
      </w:r>
      <w:r>
        <w:rPr>
          <w:rFonts w:ascii="Times New Roman"/>
          <w:b w:val="false"/>
          <w:i w:val="false"/>
          <w:color w:val="000000"/>
          <w:sz w:val="28"/>
        </w:rPr>
        <w:t>
</w:t>
      </w:r>
    </w:p>
    <w:bookmarkStart w:name="z127" w:id="12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8" w:id="1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Шөлді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9" w:id="126"/>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226"/>
        <w:gridCol w:w="832"/>
        <w:gridCol w:w="1007"/>
        <w:gridCol w:w="573"/>
        <w:gridCol w:w="1179"/>
        <w:gridCol w:w="1007"/>
        <w:gridCol w:w="573"/>
        <w:gridCol w:w="1179"/>
        <w:gridCol w:w="833"/>
        <w:gridCol w:w="573"/>
        <w:gridCol w:w="1267"/>
        <w:gridCol w:w="1180"/>
        <w:gridCol w:w="1558"/>
      </w:tblGrid>
      <w:tr>
        <w:trPr>
          <w:trHeight w:val="30" w:hRule="atLeast"/>
        </w:trPr>
        <w:tc>
          <w:tcPr>
            <w:tcW w:w="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05600" cy="10020300"/>
                    </a:xfrm>
                    <a:prstGeom prst="rect">
                      <a:avLst/>
                    </a:prstGeom>
                  </pic:spPr>
                </pic:pic>
              </a:graphicData>
            </a:graphic>
          </wp:inline>
        </w:drawing>
      </w:r>
    </w:p>
    <w:p>
      <w:pPr>
        <w:spacing w:after="0"/>
        <w:ind w:left="0"/>
        <w:jc w:val="both"/>
      </w:pPr>
      <w:r>
        <w:drawing>
          <wp:inline distT="0" distB="0" distL="0" distR="0">
            <wp:extent cx="67056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99568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92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929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27"/>
    <w:p>
      <w:pPr>
        <w:spacing w:after="0"/>
        <w:ind w:left="0"/>
        <w:jc w:val="both"/>
      </w:pPr>
      <w:r>
        <w:rPr>
          <w:rFonts w:ascii="Times New Roman"/>
          <w:b w:val="false"/>
          <w:i w:val="false"/>
          <w:color w:val="000000"/>
          <w:sz w:val="28"/>
        </w:rPr>
        <w:t>
      7. Қайнарбұлақ ауыл округі.</w:t>
      </w:r>
    </w:p>
    <w:bookmarkEnd w:id="127"/>
    <w:p>
      <w:pPr>
        <w:spacing w:after="0"/>
        <w:ind w:left="0"/>
        <w:jc w:val="both"/>
      </w:pPr>
      <w:r>
        <w:rPr>
          <w:rFonts w:ascii="Times New Roman"/>
          <w:b w:val="false"/>
          <w:i w:val="false"/>
          <w:color w:val="000000"/>
          <w:sz w:val="28"/>
        </w:rPr>
        <w:t xml:space="preserve">
      Қайнарбұлақ ауылы округінің жалпы жер көлемі 21315 гектарды құрайды. Осы жер учаскелерінің ішінде барлығы 17930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5181,1</w:t>
      </w:r>
      <w:r>
        <w:rPr>
          <w:rFonts w:ascii="Times New Roman"/>
          <w:b w:val="false"/>
          <w:i/>
          <w:color w:val="000000"/>
          <w:sz w:val="28"/>
        </w:rPr>
        <w:t xml:space="preserve"> гектар</w:t>
      </w:r>
      <w:r>
        <w:rPr>
          <w:rFonts w:ascii="Times New Roman"/>
          <w:b w:val="false"/>
          <w:i/>
          <w:color w:val="000000"/>
          <w:sz w:val="28"/>
        </w:rPr>
        <w:t>,</w:t>
      </w:r>
      <w:r>
        <w:rPr>
          <w:rFonts w:ascii="Times New Roman"/>
          <w:b w:val="false"/>
          <w:i/>
          <w:color w:val="000000"/>
          <w:sz w:val="28"/>
        </w:rPr>
        <w:t xml:space="preserve"> өзге жер </w:t>
      </w:r>
      <w:r>
        <w:rPr>
          <w:rFonts w:ascii="Times New Roman"/>
          <w:b w:val="false"/>
          <w:i/>
          <w:color w:val="000000"/>
          <w:sz w:val="28"/>
        </w:rPr>
        <w:t xml:space="preserve">229 </w:t>
      </w:r>
      <w:r>
        <w:rPr>
          <w:rFonts w:ascii="Times New Roman"/>
          <w:b w:val="false"/>
          <w:i/>
          <w:color w:val="000000"/>
          <w:sz w:val="28"/>
        </w:rPr>
        <w:t>гектар)</w:t>
      </w:r>
      <w:r>
        <w:rPr>
          <w:rFonts w:ascii="Times New Roman"/>
          <w:b w:val="false"/>
          <w:i w:val="false"/>
          <w:color w:val="000000"/>
          <w:sz w:val="28"/>
        </w:rPr>
        <w:t>, елді мекен жері 2802 гектар.</w:t>
      </w:r>
    </w:p>
    <w:p>
      <w:pPr>
        <w:spacing w:after="0"/>
        <w:ind w:left="0"/>
        <w:jc w:val="both"/>
      </w:pPr>
      <w:r>
        <w:rPr>
          <w:rFonts w:ascii="Times New Roman"/>
          <w:b w:val="false"/>
          <w:i w:val="false"/>
          <w:color w:val="000000"/>
          <w:sz w:val="28"/>
        </w:rPr>
        <w:t xml:space="preserve">
      Қайнарбұлақ ауылы округі Таскешу, Қасымбек датқа, Әсіл арық, Сарыарық, Құрлық, Ошақты, Тоған, Шіркін елді мекендерінен құралған және бүгінгі таңда ауыл округінде жалпы 10432 халық қоныстанған. </w:t>
      </w:r>
    </w:p>
    <w:p>
      <w:pPr>
        <w:spacing w:after="0"/>
        <w:ind w:left="0"/>
        <w:jc w:val="both"/>
      </w:pPr>
      <w:r>
        <w:rPr>
          <w:rFonts w:ascii="Times New Roman"/>
          <w:b w:val="false"/>
          <w:i w:val="false"/>
          <w:color w:val="000000"/>
          <w:sz w:val="28"/>
        </w:rPr>
        <w:t xml:space="preserve">
      Ауыл округінде бүгінгі таңда 2831 бас ірі қара мал, 13087 бас уақ мал, 853 бас жылқы, және аталған малдарға барлығы 1 ветеринарлық станциясы, 1 ұсақ малдарды шомылдыру орны, 2 жасанды ұрықтандыру пункті, 1 биотермиялық шұңқыр салынған. Сонымен қатар ауыл округінде барлығы 1297 пайдаланудағы мал қора бар. Осы көрсетілген малдардың ішінде барлығы 150 бас ірі қара малмал бір орында, қоралық жағдайда ұсталалып, бордақыланатын малдар есебінде. Яғни барлығы 150 бас мал жайылымды қажет етпейді. </w:t>
      </w:r>
    </w:p>
    <w:bookmarkStart w:name="z131" w:id="12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7"/>
        <w:gridCol w:w="912"/>
        <w:gridCol w:w="536"/>
        <w:gridCol w:w="2546"/>
        <w:gridCol w:w="3213"/>
        <w:gridCol w:w="3886"/>
      </w:tblGrid>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 арық</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bl>
    <w:p>
      <w:pPr>
        <w:spacing w:after="0"/>
        <w:ind w:left="0"/>
        <w:jc w:val="left"/>
      </w:pPr>
      <w:r>
        <w:br/>
      </w:r>
      <w:r>
        <w:rPr>
          <w:rFonts w:ascii="Times New Roman"/>
          <w:b w:val="false"/>
          <w:i w:val="false"/>
          <w:color w:val="000000"/>
          <w:sz w:val="28"/>
        </w:rPr>
        <w:t>
</w:t>
      </w:r>
    </w:p>
    <w:bookmarkStart w:name="z132" w:id="129"/>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 арық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3" w:id="1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0"/>
        <w:gridCol w:w="1278"/>
        <w:gridCol w:w="4232"/>
        <w:gridCol w:w="4233"/>
        <w:gridCol w:w="787"/>
      </w:tblGrid>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шөлді аймаққа малдардың айдап шығарылу мерзімі</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шөлді аймақтан шығарылған малдардың қайтарылу мерзімі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Қайнарбұлақ ауылы округі бойынша барлығы 2831 бас ірі қара мал, 13087 бас уақ мал, 853 бас жылқы тау жайылымына сәуір, мамыр айларына шығып тамыз, қыркүйек айларында қайтарылады.</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Қайнарбұлақ ауыл округіндегі мал басына шаққандағы жайылымды есептей келе барлығы 123461 гектар жайылымдық жерлер қажеттігі анықталды.</w:t>
      </w:r>
    </w:p>
    <w:bookmarkStart w:name="z134" w:id="13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43"/>
        <w:gridCol w:w="896"/>
        <w:gridCol w:w="710"/>
        <w:gridCol w:w="1"/>
        <w:gridCol w:w="616"/>
        <w:gridCol w:w="896"/>
        <w:gridCol w:w="896"/>
        <w:gridCol w:w="616"/>
        <w:gridCol w:w="1083"/>
        <w:gridCol w:w="1083"/>
        <w:gridCol w:w="616"/>
        <w:gridCol w:w="1364"/>
        <w:gridCol w:w="1364"/>
        <w:gridCol w:w="1578"/>
        <w:gridCol w:w="2"/>
      </w:tblGrid>
      <w:tr>
        <w:trPr>
          <w:trHeight w:val="30"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9082</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11652</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22648</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-57861,4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31000" cy="10007600"/>
                    </a:xfrm>
                    <a:prstGeom prst="rect">
                      <a:avLst/>
                    </a:prstGeom>
                  </pic:spPr>
                </pic:pic>
              </a:graphicData>
            </a:graphic>
          </wp:inline>
        </w:drawing>
      </w:r>
    </w:p>
    <w:p>
      <w:pPr>
        <w:spacing w:after="0"/>
        <w:ind w:left="0"/>
        <w:jc w:val="both"/>
      </w:pPr>
      <w:r>
        <w:drawing>
          <wp:inline distT="0" distB="0" distL="0" distR="0">
            <wp:extent cx="66929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92900" cy="9956800"/>
                    </a:xfrm>
                    <a:prstGeom prst="rect">
                      <a:avLst/>
                    </a:prstGeom>
                  </pic:spPr>
                </pic:pic>
              </a:graphicData>
            </a:graphic>
          </wp:inline>
        </w:drawing>
      </w:r>
    </w:p>
    <w:p>
      <w:pPr>
        <w:spacing w:after="0"/>
        <w:ind w:left="0"/>
        <w:jc w:val="both"/>
      </w:pPr>
      <w:r>
        <w:drawing>
          <wp:inline distT="0" distB="0" distL="0" distR="0">
            <wp:extent cx="6743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10020300"/>
                    </a:xfrm>
                    <a:prstGeom prst="rect">
                      <a:avLst/>
                    </a:prstGeom>
                  </pic:spPr>
                </pic:pic>
              </a:graphicData>
            </a:graphic>
          </wp:inline>
        </w:drawing>
      </w:r>
    </w:p>
    <w:p>
      <w:pPr>
        <w:spacing w:after="0"/>
        <w:ind w:left="0"/>
        <w:jc w:val="both"/>
      </w:pPr>
      <w:r>
        <w:drawing>
          <wp:inline distT="0" distB="0" distL="0" distR="0">
            <wp:extent cx="67310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31000" cy="9994900"/>
                    </a:xfrm>
                    <a:prstGeom prst="rect">
                      <a:avLst/>
                    </a:prstGeom>
                  </pic:spPr>
                </pic:pic>
              </a:graphicData>
            </a:graphic>
          </wp:inline>
        </w:drawing>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2"/>
    <w:p>
      <w:pPr>
        <w:spacing w:after="0"/>
        <w:ind w:left="0"/>
        <w:jc w:val="both"/>
      </w:pPr>
      <w:r>
        <w:rPr>
          <w:rFonts w:ascii="Times New Roman"/>
          <w:b w:val="false"/>
          <w:i w:val="false"/>
          <w:color w:val="000000"/>
          <w:sz w:val="28"/>
        </w:rPr>
        <w:t>
      8. Көлкент ауыл округі.</w:t>
      </w:r>
    </w:p>
    <w:bookmarkEnd w:id="132"/>
    <w:p>
      <w:pPr>
        <w:spacing w:after="0"/>
        <w:ind w:left="0"/>
        <w:jc w:val="both"/>
      </w:pPr>
      <w:r>
        <w:rPr>
          <w:rFonts w:ascii="Times New Roman"/>
          <w:b w:val="false"/>
          <w:i w:val="false"/>
          <w:color w:val="000000"/>
          <w:sz w:val="28"/>
        </w:rPr>
        <w:t xml:space="preserve">
      Көлкент ауыл округінің жалпы жер көлемі 7692 гектарды құрайды. Осы жер учаскелерінің ішінде барлығы 5256,2 гектар ауыл шаруашылығы мақсатына арналған </w:t>
      </w:r>
      <w:r>
        <w:rPr>
          <w:rFonts w:ascii="Times New Roman"/>
          <w:b w:val="false"/>
          <w:i/>
          <w:color w:val="000000"/>
          <w:sz w:val="28"/>
        </w:rPr>
        <w:t xml:space="preserve">(оның ішінде жайылым </w:t>
      </w:r>
      <w:r>
        <w:rPr>
          <w:rFonts w:ascii="Times New Roman"/>
          <w:b w:val="false"/>
          <w:i/>
          <w:color w:val="000000"/>
          <w:sz w:val="28"/>
        </w:rPr>
        <w:t>365,1</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елді мекен жері 2206 гектар.</w:t>
      </w:r>
    </w:p>
    <w:p>
      <w:pPr>
        <w:spacing w:after="0"/>
        <w:ind w:left="0"/>
        <w:jc w:val="both"/>
      </w:pPr>
      <w:r>
        <w:rPr>
          <w:rFonts w:ascii="Times New Roman"/>
          <w:b w:val="false"/>
          <w:i w:val="false"/>
          <w:color w:val="000000"/>
          <w:sz w:val="28"/>
        </w:rPr>
        <w:t>
      Көлкент ауыл округі Көлкент, Жаңатұрмыс, Ақсуабад, М.Оразалиев, Ханқорған, Қосбұлақ, Теспе, Шапырашты елді мекендерінен құралған және бүгінгі таңда ауыл округінде жалпы 19038 халық қоныстанған. Ауыл округінің орталығы Көлкент елді мекені.</w:t>
      </w:r>
    </w:p>
    <w:p>
      <w:pPr>
        <w:spacing w:after="0"/>
        <w:ind w:left="0"/>
        <w:jc w:val="both"/>
      </w:pPr>
      <w:r>
        <w:rPr>
          <w:rFonts w:ascii="Times New Roman"/>
          <w:b w:val="false"/>
          <w:i w:val="false"/>
          <w:color w:val="000000"/>
          <w:sz w:val="28"/>
        </w:rPr>
        <w:t xml:space="preserve">
      Ауыл округінде бүгінгі таңда 18213 бас ірі қара мал, 14352 бас уақ мал, 3418 бас жылқы, және аталған малдарға барлығы 1 ветеринарлық станциясы, 1 ұсақ малдарды шомылдыру орны, 1 жасанды ұрықтандыру пункті, 1 биотермиялық шұнқыр салынған. Сонымен қатар ауыл округінде барлығы 2700 пайдаланудағы мал қора бар. Осы көрсетілген малдардың ішінде барлығы 18544 бас </w:t>
      </w:r>
      <w:r>
        <w:rPr>
          <w:rFonts w:ascii="Times New Roman"/>
          <w:b w:val="false"/>
          <w:i/>
          <w:color w:val="000000"/>
          <w:sz w:val="28"/>
        </w:rPr>
        <w:t>( 12</w:t>
      </w:r>
      <w:r>
        <w:rPr>
          <w:rFonts w:ascii="Times New Roman"/>
          <w:b w:val="false"/>
          <w:i/>
          <w:color w:val="000000"/>
          <w:sz w:val="28"/>
        </w:rPr>
        <w:t>275</w:t>
      </w:r>
      <w:r>
        <w:rPr>
          <w:rFonts w:ascii="Times New Roman"/>
          <w:b w:val="false"/>
          <w:i/>
          <w:color w:val="000000"/>
          <w:sz w:val="28"/>
        </w:rPr>
        <w:t xml:space="preserve"> ірі қара,</w:t>
      </w:r>
      <w:r>
        <w:rPr>
          <w:rFonts w:ascii="Times New Roman"/>
          <w:b w:val="false"/>
          <w:i w:val="false"/>
          <w:color w:val="000000"/>
          <w:sz w:val="28"/>
        </w:rPr>
        <w:t xml:space="preserve"> </w:t>
      </w:r>
      <w:r>
        <w:rPr>
          <w:rFonts w:ascii="Times New Roman"/>
          <w:b w:val="false"/>
          <w:i/>
          <w:color w:val="000000"/>
          <w:sz w:val="28"/>
        </w:rPr>
        <w:t>1104</w:t>
      </w:r>
      <w:r>
        <w:rPr>
          <w:rFonts w:ascii="Times New Roman"/>
          <w:b w:val="false"/>
          <w:i/>
          <w:color w:val="000000"/>
          <w:sz w:val="28"/>
        </w:rPr>
        <w:t xml:space="preserve"> жылқы, </w:t>
      </w:r>
      <w:r>
        <w:rPr>
          <w:rFonts w:ascii="Times New Roman"/>
          <w:b w:val="false"/>
          <w:i/>
          <w:color w:val="000000"/>
          <w:sz w:val="28"/>
        </w:rPr>
        <w:t>5165</w:t>
      </w:r>
      <w:r>
        <w:rPr>
          <w:rFonts w:ascii="Times New Roman"/>
          <w:b w:val="false"/>
          <w:i/>
          <w:color w:val="000000"/>
          <w:sz w:val="28"/>
        </w:rPr>
        <w:t xml:space="preserve"> уақ мал)</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18544 бас мал жайылымды қажет етпейді.</w:t>
      </w:r>
    </w:p>
    <w:bookmarkStart w:name="z136" w:id="13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483"/>
        <w:gridCol w:w="2898"/>
        <w:gridCol w:w="3504"/>
        <w:gridCol w:w="3504"/>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r>
    </w:tbl>
    <w:p>
      <w:pPr>
        <w:spacing w:after="0"/>
        <w:ind w:left="0"/>
        <w:jc w:val="left"/>
      </w:pPr>
      <w:r>
        <w:br/>
      </w:r>
      <w:r>
        <w:rPr>
          <w:rFonts w:ascii="Times New Roman"/>
          <w:b w:val="false"/>
          <w:i w:val="false"/>
          <w:color w:val="000000"/>
          <w:sz w:val="28"/>
        </w:rPr>
        <w:t>
</w:t>
      </w:r>
    </w:p>
    <w:bookmarkStart w:name="z137" w:id="134"/>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8" w:id="135"/>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41"/>
        <w:gridCol w:w="799"/>
        <w:gridCol w:w="889"/>
        <w:gridCol w:w="611"/>
        <w:gridCol w:w="1075"/>
        <w:gridCol w:w="889"/>
        <w:gridCol w:w="612"/>
        <w:gridCol w:w="1075"/>
        <w:gridCol w:w="889"/>
        <w:gridCol w:w="612"/>
        <w:gridCol w:w="1353"/>
        <w:gridCol w:w="1353"/>
        <w:gridCol w:w="1566"/>
        <w:gridCol w:w="2"/>
      </w:tblGrid>
      <w:tr>
        <w:trPr>
          <w:trHeight w:val="30" w:hRule="atLeast"/>
        </w:trPr>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11849</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Жаңатұрмыс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10559,5</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20988,5</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9571</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8649,5</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05600" cy="99695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6"/>
    <w:p>
      <w:pPr>
        <w:spacing w:after="0"/>
        <w:ind w:left="0"/>
        <w:jc w:val="both"/>
      </w:pPr>
      <w:r>
        <w:rPr>
          <w:rFonts w:ascii="Times New Roman"/>
          <w:b w:val="false"/>
          <w:i w:val="false"/>
          <w:color w:val="000000"/>
          <w:sz w:val="28"/>
        </w:rPr>
        <w:t>
      9. Құтарыс ауылдық округі.</w:t>
      </w:r>
    </w:p>
    <w:bookmarkEnd w:id="136"/>
    <w:p>
      <w:pPr>
        <w:spacing w:after="0"/>
        <w:ind w:left="0"/>
        <w:jc w:val="both"/>
      </w:pPr>
      <w:r>
        <w:rPr>
          <w:rFonts w:ascii="Times New Roman"/>
          <w:b w:val="false"/>
          <w:i w:val="false"/>
          <w:color w:val="000000"/>
          <w:sz w:val="28"/>
        </w:rPr>
        <w:t xml:space="preserve">
      Құтарыс ауылдық округінің жалпы жер көлемі 4168 гектарды құрайды. Осы жер учаскелерінің ішінде барлығы 3382,2 гектар ауыл шаруашылығы мақсатына арналған </w:t>
      </w:r>
      <w:r>
        <w:rPr>
          <w:rFonts w:ascii="Times New Roman"/>
          <w:b w:val="false"/>
          <w:i/>
          <w:color w:val="000000"/>
          <w:sz w:val="28"/>
        </w:rPr>
        <w:t>(оның ішінде жайылым 4</w:t>
      </w:r>
      <w:r>
        <w:rPr>
          <w:rFonts w:ascii="Times New Roman"/>
          <w:b w:val="false"/>
          <w:i/>
          <w:color w:val="000000"/>
          <w:sz w:val="28"/>
        </w:rPr>
        <w:t>60,6</w:t>
      </w:r>
      <w:r>
        <w:rPr>
          <w:rFonts w:ascii="Times New Roman"/>
          <w:b w:val="false"/>
          <w:i/>
          <w:color w:val="000000"/>
          <w:sz w:val="28"/>
        </w:rPr>
        <w:t xml:space="preserve"> гектар, өзге жер </w:t>
      </w:r>
      <w:r>
        <w:rPr>
          <w:rFonts w:ascii="Times New Roman"/>
          <w:b w:val="false"/>
          <w:i/>
          <w:color w:val="000000"/>
          <w:sz w:val="28"/>
        </w:rPr>
        <w:t>70</w:t>
      </w:r>
      <w:r>
        <w:rPr>
          <w:rFonts w:ascii="Times New Roman"/>
          <w:b w:val="false"/>
          <w:i/>
          <w:color w:val="000000"/>
          <w:sz w:val="28"/>
        </w:rPr>
        <w:t xml:space="preserve"> гектар)</w:t>
      </w:r>
      <w:r>
        <w:rPr>
          <w:rFonts w:ascii="Times New Roman"/>
          <w:b w:val="false"/>
          <w:i w:val="false"/>
          <w:color w:val="000000"/>
          <w:sz w:val="28"/>
        </w:rPr>
        <w:t xml:space="preserve">, елді мекен жері 543 гектар. </w:t>
      </w:r>
    </w:p>
    <w:p>
      <w:pPr>
        <w:spacing w:after="0"/>
        <w:ind w:left="0"/>
        <w:jc w:val="both"/>
      </w:pPr>
      <w:r>
        <w:rPr>
          <w:rFonts w:ascii="Times New Roman"/>
          <w:b w:val="false"/>
          <w:i w:val="false"/>
          <w:color w:val="000000"/>
          <w:sz w:val="28"/>
        </w:rPr>
        <w:t xml:space="preserve">
      Құтарыс ауылдық округі Құтарыс, Қызылжар, Ақарыс, Оймаут елді мекендерінен құралған және бүгінгі таңда ауыл округінде жалпы 5426 халық қоныстанған. </w:t>
      </w:r>
    </w:p>
    <w:p>
      <w:pPr>
        <w:spacing w:after="0"/>
        <w:ind w:left="0"/>
        <w:jc w:val="both"/>
      </w:pPr>
      <w:r>
        <w:rPr>
          <w:rFonts w:ascii="Times New Roman"/>
          <w:b w:val="false"/>
          <w:i w:val="false"/>
          <w:color w:val="000000"/>
          <w:sz w:val="28"/>
        </w:rPr>
        <w:t xml:space="preserve">
      Ауыл округінде бүгінгі таңда 3432 бас ірі қара мал, 9949 бас уақ мал, 1766 бас жылқы, және аталған малдарға барлығы 1 ветеринариялық станциясы, 1 ұсақ малдарды шомылдыру орны, 1 жасанды ұрықтандыру пункті, 1 биотермиялық шұнқыр салынған. Сонымен қатар ауыл округінде барлығы 980 пайдаланудағы мал қора бар. Осы көрсетілген малдардың ішінде барлығы 15147 бас </w:t>
      </w:r>
      <w:r>
        <w:rPr>
          <w:rFonts w:ascii="Times New Roman"/>
          <w:b w:val="false"/>
          <w:i/>
          <w:color w:val="000000"/>
          <w:sz w:val="28"/>
        </w:rPr>
        <w:t>(</w:t>
      </w:r>
      <w:r>
        <w:rPr>
          <w:rFonts w:ascii="Times New Roman"/>
          <w:b w:val="false"/>
          <w:i/>
          <w:color w:val="000000"/>
          <w:sz w:val="28"/>
        </w:rPr>
        <w:t>3432</w:t>
      </w:r>
      <w:r>
        <w:rPr>
          <w:rFonts w:ascii="Times New Roman"/>
          <w:b w:val="false"/>
          <w:i/>
          <w:color w:val="000000"/>
          <w:sz w:val="28"/>
        </w:rPr>
        <w:t xml:space="preserve"> ірі қара, </w:t>
      </w:r>
      <w:r>
        <w:rPr>
          <w:rFonts w:ascii="Times New Roman"/>
          <w:b w:val="false"/>
          <w:i/>
          <w:color w:val="000000"/>
          <w:sz w:val="28"/>
        </w:rPr>
        <w:t>1766</w:t>
      </w:r>
      <w:r>
        <w:rPr>
          <w:rFonts w:ascii="Times New Roman"/>
          <w:b w:val="false"/>
          <w:i/>
          <w:color w:val="000000"/>
          <w:sz w:val="28"/>
        </w:rPr>
        <w:t xml:space="preserve"> жылқы,</w:t>
      </w:r>
      <w:r>
        <w:rPr>
          <w:rFonts w:ascii="Times New Roman"/>
          <w:b w:val="false"/>
          <w:i/>
          <w:color w:val="000000"/>
          <w:sz w:val="28"/>
        </w:rPr>
        <w:t>9949</w:t>
      </w:r>
      <w:r>
        <w:rPr>
          <w:rFonts w:ascii="Times New Roman"/>
          <w:b w:val="false"/>
          <w:i/>
          <w:color w:val="000000"/>
          <w:sz w:val="28"/>
        </w:rPr>
        <w:t xml:space="preserve"> уақ мал)</w:t>
      </w:r>
      <w:r>
        <w:rPr>
          <w:rFonts w:ascii="Times New Roman"/>
          <w:b w:val="false"/>
          <w:i w:val="false"/>
          <w:color w:val="000000"/>
          <w:sz w:val="28"/>
        </w:rPr>
        <w:t xml:space="preserve"> мал жайлымдар пайдалынатын малдар есебінде. Яғни барлығы 15147 бас малға жайылым қажет. </w:t>
      </w:r>
    </w:p>
    <w:bookmarkStart w:name="z140" w:id="137"/>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865"/>
        <w:gridCol w:w="1145"/>
        <w:gridCol w:w="3048"/>
        <w:gridCol w:w="3048"/>
        <w:gridCol w:w="3049"/>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p>
      <w:pPr>
        <w:spacing w:after="0"/>
        <w:ind w:left="0"/>
        <w:jc w:val="left"/>
      </w:pPr>
      <w:r>
        <w:br/>
      </w:r>
      <w:r>
        <w:rPr>
          <w:rFonts w:ascii="Times New Roman"/>
          <w:b w:val="false"/>
          <w:i w:val="false"/>
          <w:color w:val="000000"/>
          <w:sz w:val="28"/>
        </w:rPr>
        <w:t>
</w:t>
      </w:r>
    </w:p>
    <w:bookmarkStart w:name="z141" w:id="138"/>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r>
        <w:rPr>
          <w:rFonts w:ascii="Times New Roman"/>
          <w:b w:val="false"/>
          <w:i w:val="false"/>
          <w:color w:val="000000"/>
          <w:sz w:val="28"/>
          <w:u w:val="single"/>
        </w:rPr>
        <w:t>;</w:t>
      </w:r>
    </w:p>
    <w:bookmarkStart w:name="z142" w:id="139"/>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41"/>
        <w:gridCol w:w="799"/>
        <w:gridCol w:w="886"/>
        <w:gridCol w:w="2"/>
        <w:gridCol w:w="612"/>
        <w:gridCol w:w="1075"/>
        <w:gridCol w:w="889"/>
        <w:gridCol w:w="612"/>
        <w:gridCol w:w="1075"/>
        <w:gridCol w:w="889"/>
        <w:gridCol w:w="612"/>
        <w:gridCol w:w="1353"/>
        <w:gridCol w:w="1354"/>
        <w:gridCol w:w="1567"/>
      </w:tblGrid>
      <w:tr>
        <w:trPr>
          <w:trHeight w:val="30" w:hRule="atLeast"/>
        </w:trPr>
        <w:tc>
          <w:tcPr>
            <w:tcW w:w="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16577,5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17693,5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19698,5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80200" cy="9994900"/>
                    </a:xfrm>
                    <a:prstGeom prst="rect">
                      <a:avLst/>
                    </a:prstGeom>
                  </pic:spPr>
                </pic:pic>
              </a:graphicData>
            </a:graphic>
          </wp:inline>
        </w:drawing>
      </w:r>
    </w:p>
    <w:p>
      <w:pPr>
        <w:spacing w:after="0"/>
        <w:ind w:left="0"/>
        <w:jc w:val="both"/>
      </w:pPr>
      <w:r>
        <w:drawing>
          <wp:inline distT="0" distB="0" distL="0" distR="0">
            <wp:extent cx="67183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18300" cy="99822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40"/>
    <w:p>
      <w:pPr>
        <w:spacing w:after="0"/>
        <w:ind w:left="0"/>
        <w:jc w:val="both"/>
      </w:pPr>
      <w:r>
        <w:rPr>
          <w:rFonts w:ascii="Times New Roman"/>
          <w:b w:val="false"/>
          <w:i w:val="false"/>
          <w:color w:val="000000"/>
          <w:sz w:val="28"/>
        </w:rPr>
        <w:t>
      10. Қарамұрт ауыл округі.</w:t>
      </w:r>
    </w:p>
    <w:bookmarkEnd w:id="140"/>
    <w:p>
      <w:pPr>
        <w:spacing w:after="0"/>
        <w:ind w:left="0"/>
        <w:jc w:val="both"/>
      </w:pPr>
      <w:r>
        <w:rPr>
          <w:rFonts w:ascii="Times New Roman"/>
          <w:b w:val="false"/>
          <w:i w:val="false"/>
          <w:color w:val="000000"/>
          <w:sz w:val="28"/>
        </w:rPr>
        <w:t xml:space="preserve">
      Қарамұрт ауыл округінің жалпы жер көлемі 10392 гектарды құрайды. Осы жер учаскелерінің ішінде барлығы 8648 гектар ауыл шаруашылығы мақсатына арналған </w:t>
      </w:r>
      <w:r>
        <w:rPr>
          <w:rFonts w:ascii="Times New Roman"/>
          <w:b w:val="false"/>
          <w:i/>
          <w:color w:val="000000"/>
          <w:sz w:val="28"/>
        </w:rPr>
        <w:t>(оның ішінде жайылым</w:t>
      </w:r>
      <w:r>
        <w:rPr>
          <w:rFonts w:ascii="Times New Roman"/>
          <w:b w:val="false"/>
          <w:i w:val="false"/>
          <w:color w:val="000000"/>
          <w:sz w:val="28"/>
        </w:rPr>
        <w:t xml:space="preserve"> </w:t>
      </w:r>
      <w:r>
        <w:rPr>
          <w:rFonts w:ascii="Times New Roman"/>
          <w:b w:val="false"/>
          <w:i/>
          <w:color w:val="000000"/>
          <w:sz w:val="28"/>
        </w:rPr>
        <w:t>2699</w:t>
      </w:r>
      <w:r>
        <w:rPr>
          <w:rFonts w:ascii="Times New Roman"/>
          <w:b w:val="false"/>
          <w:i/>
          <w:color w:val="000000"/>
          <w:sz w:val="28"/>
        </w:rPr>
        <w:t xml:space="preserve"> гектар, шабындық </w:t>
      </w:r>
      <w:r>
        <w:rPr>
          <w:rFonts w:ascii="Times New Roman"/>
          <w:b w:val="false"/>
          <w:i/>
          <w:color w:val="000000"/>
          <w:sz w:val="28"/>
        </w:rPr>
        <w:t>17</w:t>
      </w:r>
      <w:r>
        <w:rPr>
          <w:rFonts w:ascii="Times New Roman"/>
          <w:b w:val="false"/>
          <w:i/>
          <w:color w:val="000000"/>
          <w:sz w:val="28"/>
        </w:rPr>
        <w:t xml:space="preserve"> гектар, өзге жер </w:t>
      </w:r>
      <w:r>
        <w:rPr>
          <w:rFonts w:ascii="Times New Roman"/>
          <w:b w:val="false"/>
          <w:i/>
          <w:color w:val="000000"/>
          <w:sz w:val="28"/>
        </w:rPr>
        <w:t>91</w:t>
      </w:r>
      <w:r>
        <w:rPr>
          <w:rFonts w:ascii="Times New Roman"/>
          <w:b w:val="false"/>
          <w:i/>
          <w:color w:val="000000"/>
          <w:sz w:val="28"/>
        </w:rPr>
        <w:t xml:space="preserve"> гектар)</w:t>
      </w:r>
      <w:r>
        <w:rPr>
          <w:rFonts w:ascii="Times New Roman"/>
          <w:b w:val="false"/>
          <w:i w:val="false"/>
          <w:color w:val="000000"/>
          <w:sz w:val="28"/>
        </w:rPr>
        <w:t>, елді мекен жері 1505 гектар.</w:t>
      </w:r>
    </w:p>
    <w:p>
      <w:pPr>
        <w:spacing w:after="0"/>
        <w:ind w:left="0"/>
        <w:jc w:val="both"/>
      </w:pPr>
      <w:r>
        <w:rPr>
          <w:rFonts w:ascii="Times New Roman"/>
          <w:b w:val="false"/>
          <w:i w:val="false"/>
          <w:color w:val="000000"/>
          <w:sz w:val="28"/>
        </w:rPr>
        <w:t>
      Қарамұрт ауыл округі Қарамұрт, Низамабад елді мекендерінен құралған және бүгінгі таңда ауыл округінде жалпы 14213 халық қоныстанған. Ауыл округінің орталығы Қарамұрт елді мекені.</w:t>
      </w:r>
    </w:p>
    <w:p>
      <w:pPr>
        <w:spacing w:after="0"/>
        <w:ind w:left="0"/>
        <w:jc w:val="both"/>
      </w:pPr>
      <w:r>
        <w:rPr>
          <w:rFonts w:ascii="Times New Roman"/>
          <w:b w:val="false"/>
          <w:i w:val="false"/>
          <w:color w:val="000000"/>
          <w:sz w:val="28"/>
        </w:rPr>
        <w:t xml:space="preserve">
      Ауыл округінде бүгінгі таңда 11800 бас ірі қара мал, 11260 бас уақ мал, 1160 бас жылқы, және аталған малдарға барлығы 1 ветеринарлық станциясы, 1 ұсақ малдарды шомылдыру орны, 1 жасанды ұрықтандыру пункті, 1 биотермиялық шұнқыр салынған. Сонымен қатар ауыл округінде барлығы 2306 пайдаланудағы мал қора бар. Осы көрсетілген малдардың ішінде барлығы 2047 бас </w:t>
      </w:r>
      <w:r>
        <w:rPr>
          <w:rFonts w:ascii="Times New Roman"/>
          <w:b w:val="false"/>
          <w:i/>
          <w:color w:val="000000"/>
          <w:sz w:val="28"/>
        </w:rPr>
        <w:t xml:space="preserve">( </w:t>
      </w:r>
      <w:r>
        <w:rPr>
          <w:rFonts w:ascii="Times New Roman"/>
          <w:b w:val="false"/>
          <w:i/>
          <w:color w:val="000000"/>
          <w:sz w:val="28"/>
        </w:rPr>
        <w:t>2036</w:t>
      </w:r>
      <w:r>
        <w:rPr>
          <w:rFonts w:ascii="Times New Roman"/>
          <w:b w:val="false"/>
          <w:i/>
          <w:color w:val="000000"/>
          <w:sz w:val="28"/>
        </w:rPr>
        <w:t xml:space="preserve"> ірі қара, 11 жылқы)</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2047 бас мал жайылымды қажет етпейді.</w:t>
      </w:r>
    </w:p>
    <w:bookmarkStart w:name="z144" w:id="141"/>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483"/>
        <w:gridCol w:w="2898"/>
        <w:gridCol w:w="3504"/>
        <w:gridCol w:w="3504"/>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bl>
    <w:p>
      <w:pPr>
        <w:spacing w:after="0"/>
        <w:ind w:left="0"/>
        <w:jc w:val="left"/>
      </w:pPr>
      <w:r>
        <w:br/>
      </w:r>
      <w:r>
        <w:rPr>
          <w:rFonts w:ascii="Times New Roman"/>
          <w:b w:val="false"/>
          <w:i w:val="false"/>
          <w:color w:val="000000"/>
          <w:sz w:val="28"/>
        </w:rPr>
        <w:t>
</w:t>
      </w:r>
    </w:p>
    <w:bookmarkStart w:name="z145" w:id="14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6" w:id="1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1522"/>
        <w:gridCol w:w="3866"/>
        <w:gridCol w:w="3867"/>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47" w:id="144"/>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i w:val="false"/>
          <w:color w:val="000000"/>
        </w:rPr>
        <w:t>бұйрығына</w:t>
      </w:r>
      <w:r>
        <w:rPr>
          <w:rFonts w:ascii="Times New Roman"/>
          <w:b/>
          <w:i w:val="false"/>
          <w:color w:val="000000"/>
        </w:rPr>
        <w:t xml:space="preserve"> сәйкес ауыл шаруашылығы жануарларының мал басына шаққандағы жайылымның қажеттілігі туралы кестесі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43"/>
        <w:gridCol w:w="896"/>
        <w:gridCol w:w="893"/>
        <w:gridCol w:w="2"/>
        <w:gridCol w:w="616"/>
        <w:gridCol w:w="1083"/>
        <w:gridCol w:w="896"/>
        <w:gridCol w:w="616"/>
        <w:gridCol w:w="1084"/>
        <w:gridCol w:w="1084"/>
        <w:gridCol w:w="616"/>
        <w:gridCol w:w="1084"/>
        <w:gridCol w:w="1270"/>
        <w:gridCol w:w="1579"/>
        <w:gridCol w:w="2"/>
      </w:tblGrid>
      <w:tr>
        <w:trPr>
          <w:trHeight w:val="30" w:hRule="atLeast"/>
        </w:trPr>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38912</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16650</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Низамобад</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92900" cy="10007600"/>
                    </a:xfrm>
                    <a:prstGeom prst="rect">
                      <a:avLst/>
                    </a:prstGeom>
                  </pic:spPr>
                </pic:pic>
              </a:graphicData>
            </a:graphic>
          </wp:inline>
        </w:drawing>
      </w:r>
    </w:p>
    <w:p>
      <w:pPr>
        <w:spacing w:after="0"/>
        <w:ind w:left="0"/>
        <w:jc w:val="both"/>
      </w:pPr>
      <w:r>
        <w:drawing>
          <wp:inline distT="0" distB="0" distL="0" distR="0">
            <wp:extent cx="66802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680200" cy="9956800"/>
                    </a:xfrm>
                    <a:prstGeom prst="rect">
                      <a:avLst/>
                    </a:prstGeom>
                  </pic:spPr>
                </pic:pic>
              </a:graphicData>
            </a:graphic>
          </wp:inline>
        </w:drawing>
      </w:r>
    </w:p>
    <w:p>
      <w:pPr>
        <w:spacing w:after="0"/>
        <w:ind w:left="0"/>
        <w:jc w:val="both"/>
      </w:pPr>
      <w:r>
        <w:drawing>
          <wp:inline distT="0" distB="0" distL="0" distR="0">
            <wp:extent cx="66802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80200" cy="9994900"/>
                    </a:xfrm>
                    <a:prstGeom prst="rect">
                      <a:avLst/>
                    </a:prstGeom>
                  </pic:spPr>
                </pic:pic>
              </a:graphicData>
            </a:graphic>
          </wp:inline>
        </w:drawing>
      </w:r>
    </w:p>
    <w:p>
      <w:pPr>
        <w:spacing w:after="0"/>
        <w:ind w:left="0"/>
        <w:jc w:val="both"/>
      </w:pPr>
      <w:r>
        <w:drawing>
          <wp:inline distT="0" distB="0" distL="0" distR="0">
            <wp:extent cx="66802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80200" cy="9982200"/>
                    </a:xfrm>
                    <a:prstGeom prst="rect">
                      <a:avLst/>
                    </a:prstGeom>
                  </pic:spPr>
                </pic:pic>
              </a:graphicData>
            </a:graphic>
          </wp:inline>
        </w:drawing>
      </w:r>
    </w:p>
    <w:p>
      <w:pPr>
        <w:spacing w:after="0"/>
        <w:ind w:left="0"/>
        <w:jc w:val="both"/>
      </w:pPr>
      <w:r>
        <w:drawing>
          <wp:inline distT="0" distB="0" distL="0" distR="0">
            <wp:extent cx="6680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80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45"/>
    <w:p>
      <w:pPr>
        <w:spacing w:after="0"/>
        <w:ind w:left="0"/>
        <w:jc w:val="both"/>
      </w:pPr>
      <w:r>
        <w:rPr>
          <w:rFonts w:ascii="Times New Roman"/>
          <w:b w:val="false"/>
          <w:i w:val="false"/>
          <w:color w:val="000000"/>
          <w:sz w:val="28"/>
        </w:rPr>
        <w:t>
      11. Манкент ауыл округі.</w:t>
      </w:r>
    </w:p>
    <w:bookmarkEnd w:id="145"/>
    <w:p>
      <w:pPr>
        <w:spacing w:after="0"/>
        <w:ind w:left="0"/>
        <w:jc w:val="both"/>
      </w:pPr>
      <w:r>
        <w:rPr>
          <w:rFonts w:ascii="Times New Roman"/>
          <w:b w:val="false"/>
          <w:i w:val="false"/>
          <w:color w:val="000000"/>
          <w:sz w:val="28"/>
        </w:rPr>
        <w:t xml:space="preserve">
      Манкент ауыл округінің жалпы жер көлемі 10490 гектарды құрайды. Осы жер учаскелерінің ішінде барлығы 6262 гектар ауыл шаруашылығы мақсатына арналған </w:t>
      </w:r>
      <w:r>
        <w:rPr>
          <w:rFonts w:ascii="Times New Roman"/>
          <w:b w:val="false"/>
          <w:i/>
          <w:color w:val="000000"/>
          <w:sz w:val="28"/>
        </w:rPr>
        <w:t xml:space="preserve">(оның жайылым </w:t>
      </w:r>
      <w:r>
        <w:rPr>
          <w:rFonts w:ascii="Times New Roman"/>
          <w:b w:val="false"/>
          <w:i/>
          <w:color w:val="000000"/>
          <w:sz w:val="28"/>
        </w:rPr>
        <w:t>766</w:t>
      </w:r>
      <w:r>
        <w:rPr>
          <w:rFonts w:ascii="Times New Roman"/>
          <w:b w:val="false"/>
          <w:i/>
          <w:color w:val="000000"/>
          <w:sz w:val="28"/>
        </w:rPr>
        <w:t xml:space="preserve"> гектар, өзге жер </w:t>
      </w:r>
      <w:r>
        <w:rPr>
          <w:rFonts w:ascii="Times New Roman"/>
          <w:b w:val="false"/>
          <w:i/>
          <w:color w:val="000000"/>
          <w:sz w:val="28"/>
        </w:rPr>
        <w:t>505</w:t>
      </w:r>
      <w:r>
        <w:rPr>
          <w:rFonts w:ascii="Times New Roman"/>
          <w:b w:val="false"/>
          <w:i w:val="false"/>
          <w:color w:val="000000"/>
          <w:sz w:val="28"/>
        </w:rPr>
        <w:t xml:space="preserve"> </w:t>
      </w:r>
      <w:r>
        <w:rPr>
          <w:rFonts w:ascii="Times New Roman"/>
          <w:b w:val="false"/>
          <w:i/>
          <w:color w:val="000000"/>
          <w:sz w:val="28"/>
        </w:rPr>
        <w:t>гектар)</w:t>
      </w:r>
      <w:r>
        <w:rPr>
          <w:rFonts w:ascii="Times New Roman"/>
          <w:b w:val="false"/>
          <w:i w:val="false"/>
          <w:color w:val="000000"/>
          <w:sz w:val="28"/>
        </w:rPr>
        <w:t xml:space="preserve">, елді мекен жері 3605 гектар. Манкент ауыл округі Манкент, Аққала елді мекендерінен құралған және бүгінгі таңда ауыл округінде жалпы 30557 халық қоныстанған. </w:t>
      </w:r>
    </w:p>
    <w:p>
      <w:pPr>
        <w:spacing w:after="0"/>
        <w:ind w:left="0"/>
        <w:jc w:val="both"/>
      </w:pPr>
      <w:r>
        <w:rPr>
          <w:rFonts w:ascii="Times New Roman"/>
          <w:b w:val="false"/>
          <w:i w:val="false"/>
          <w:color w:val="000000"/>
          <w:sz w:val="28"/>
        </w:rPr>
        <w:t>
      Ауылдық округінде бүгінгі таңда 32580 бас ірі қара мал, 4316 бас уақ мал, 6943 бас жылқы, және аталған малдарға барлығы 1 ветеринарлық станциясы, 2 ұсақ малдарды шомылдыру орны, 5 жасанды ұрықтандыру пункті, 1 биотермиялық шұңқыр салынған. Сонымен қатар ауыл округінде барлығы 4255 пайдаланудағы мал қора бар</w:t>
      </w:r>
    </w:p>
    <w:p>
      <w:pPr>
        <w:spacing w:after="0"/>
        <w:ind w:left="0"/>
        <w:jc w:val="both"/>
      </w:pPr>
      <w:r>
        <w:rPr>
          <w:rFonts w:ascii="Times New Roman"/>
          <w:b w:val="false"/>
          <w:i w:val="false"/>
          <w:color w:val="000000"/>
          <w:sz w:val="28"/>
        </w:rPr>
        <w:t xml:space="preserve">
      Осы көрсетілген малдардың ішінде барлығы 6911 бас </w:t>
      </w:r>
      <w:r>
        <w:rPr>
          <w:rFonts w:ascii="Times New Roman"/>
          <w:b w:val="false"/>
          <w:i/>
          <w:color w:val="000000"/>
          <w:sz w:val="28"/>
        </w:rPr>
        <w:t>( 4451 ірі қара,560 уақ мал,</w:t>
      </w:r>
      <w:r>
        <w:rPr>
          <w:rFonts w:ascii="Times New Roman"/>
          <w:b w:val="false"/>
          <w:i w:val="false"/>
          <w:color w:val="000000"/>
          <w:sz w:val="28"/>
        </w:rPr>
        <w:t xml:space="preserve"> </w:t>
      </w:r>
      <w:r>
        <w:rPr>
          <w:rFonts w:ascii="Times New Roman"/>
          <w:b w:val="false"/>
          <w:i/>
          <w:color w:val="000000"/>
          <w:sz w:val="28"/>
        </w:rPr>
        <w:t>1900 жылқы)</w:t>
      </w:r>
      <w:r>
        <w:rPr>
          <w:rFonts w:ascii="Times New Roman"/>
          <w:b w:val="false"/>
          <w:i w:val="false"/>
          <w:color w:val="000000"/>
          <w:sz w:val="28"/>
        </w:rPr>
        <w:t xml:space="preserve"> мал бір орында, қоралық жағдайда ұсталынып, бордақыланатын малдар есебінде. Яғни барлығы 6911 бас мал жайылымды қажет етпейді. </w:t>
      </w:r>
    </w:p>
    <w:bookmarkStart w:name="z149" w:id="146"/>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865"/>
        <w:gridCol w:w="508"/>
        <w:gridCol w:w="3048"/>
        <w:gridCol w:w="3685"/>
        <w:gridCol w:w="3049"/>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r>
    </w:tbl>
    <w:p>
      <w:pPr>
        <w:spacing w:after="0"/>
        <w:ind w:left="0"/>
        <w:jc w:val="left"/>
      </w:pPr>
      <w:r>
        <w:br/>
      </w:r>
      <w:r>
        <w:rPr>
          <w:rFonts w:ascii="Times New Roman"/>
          <w:b w:val="false"/>
          <w:i w:val="false"/>
          <w:color w:val="000000"/>
          <w:sz w:val="28"/>
        </w:rPr>
        <w:t>
</w:t>
      </w:r>
    </w:p>
    <w:bookmarkStart w:name="z150" w:id="14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1" w:id="1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6"/>
        <w:gridCol w:w="1583"/>
        <w:gridCol w:w="3845"/>
        <w:gridCol w:w="3845"/>
        <w:gridCol w:w="931"/>
      </w:tblGrid>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Қазан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52" w:id="1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254"/>
        <w:gridCol w:w="843"/>
        <w:gridCol w:w="938"/>
        <w:gridCol w:w="352"/>
        <w:gridCol w:w="1135"/>
        <w:gridCol w:w="1135"/>
        <w:gridCol w:w="352"/>
        <w:gridCol w:w="1330"/>
        <w:gridCol w:w="938"/>
        <w:gridCol w:w="646"/>
        <w:gridCol w:w="939"/>
        <w:gridCol w:w="1330"/>
        <w:gridCol w:w="1756"/>
      </w:tblGrid>
      <w:tr>
        <w:trPr>
          <w:trHeight w:val="30" w:hRule="atLeast"/>
        </w:trPr>
        <w:tc>
          <w:tcPr>
            <w:tcW w:w="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 қажетті жайылымның айырмасы, (-,+)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123872</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101160</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121409</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18300" cy="9994900"/>
                    </a:xfrm>
                    <a:prstGeom prst="rect">
                      <a:avLst/>
                    </a:prstGeom>
                  </pic:spPr>
                </pic:pic>
              </a:graphicData>
            </a:graphic>
          </wp:inline>
        </w:drawing>
      </w:r>
    </w:p>
    <w:p>
      <w:pPr>
        <w:spacing w:after="0"/>
        <w:ind w:left="0"/>
        <w:jc w:val="both"/>
      </w:pPr>
      <w:r>
        <w:drawing>
          <wp:inline distT="0" distB="0" distL="0" distR="0">
            <wp:extent cx="67056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9982200"/>
                    </a:xfrm>
                    <a:prstGeom prst="rect">
                      <a:avLst/>
                    </a:prstGeom>
                  </pic:spPr>
                </pic:pic>
              </a:graphicData>
            </a:graphic>
          </wp:inline>
        </w:drawing>
      </w:r>
    </w:p>
    <w:p>
      <w:pPr>
        <w:spacing w:after="0"/>
        <w:ind w:left="0"/>
        <w:jc w:val="both"/>
      </w:pPr>
      <w:r>
        <w:drawing>
          <wp:inline distT="0" distB="0" distL="0" distR="0">
            <wp:extent cx="6692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92900" cy="9969500"/>
                    </a:xfrm>
                    <a:prstGeom prst="rect">
                      <a:avLst/>
                    </a:prstGeom>
                  </pic:spPr>
                </pic:pic>
              </a:graphicData>
            </a:graphic>
          </wp:inline>
        </w:drawing>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67500" cy="9969500"/>
                    </a:xfrm>
                    <a:prstGeom prst="rect">
                      <a:avLst/>
                    </a:prstGeom>
                  </pic:spPr>
                </pic:pic>
              </a:graphicData>
            </a:graphic>
          </wp:inline>
        </w:drawing>
      </w:r>
    </w:p>
    <w:p>
      <w:pPr>
        <w:spacing w:after="0"/>
        <w:ind w:left="0"/>
        <w:jc w:val="both"/>
      </w:pPr>
      <w:r>
        <w:drawing>
          <wp:inline distT="0" distB="0" distL="0" distR="0">
            <wp:extent cx="66929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929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