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b6e2" w14:textId="e72b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2016 жылғы 21 желтоқсандағы № 8/1-06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8 желтоқсандағы № 20/1-06 шешімі. Оңтүстік Қазақстан облысының Әділет департаментінде 2017 жылғы 11 желтоқсанда № 4301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17/205-VІ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2016 жылғы 21 желтоқсандағы № 8/1-06 "2017-2019 жылдарға арналған аудандық бюджет туралы" (Нормативтік құқықтық актілерді мемлекеттік тіркеу тізілімінде 3928 нөмірмен тіркелген, 2016 жылғы 30 желтоқсандағы "Шамшырақ" газетінде және 2017 жылғы 05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2017-2019 жылдарға арналған аудандық бюджеті тиісінше 1,2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12807639 мың теңге, оның iшiнде:</w:t>
      </w:r>
    </w:p>
    <w:p>
      <w:pPr>
        <w:spacing w:after="0"/>
        <w:ind w:left="0"/>
        <w:jc w:val="both"/>
      </w:pPr>
      <w:r>
        <w:rPr>
          <w:rFonts w:ascii="Times New Roman"/>
          <w:b w:val="false"/>
          <w:i w:val="false"/>
          <w:color w:val="000000"/>
          <w:sz w:val="28"/>
        </w:rPr>
        <w:t>
      салықтық түсiмдер – 3095959 мың теңге;</w:t>
      </w:r>
    </w:p>
    <w:p>
      <w:pPr>
        <w:spacing w:after="0"/>
        <w:ind w:left="0"/>
        <w:jc w:val="both"/>
      </w:pPr>
      <w:r>
        <w:rPr>
          <w:rFonts w:ascii="Times New Roman"/>
          <w:b w:val="false"/>
          <w:i w:val="false"/>
          <w:color w:val="000000"/>
          <w:sz w:val="28"/>
        </w:rPr>
        <w:t>
      салықтық емес түсiмдер – 11410 мың теңге;</w:t>
      </w:r>
    </w:p>
    <w:p>
      <w:pPr>
        <w:spacing w:after="0"/>
        <w:ind w:left="0"/>
        <w:jc w:val="both"/>
      </w:pPr>
      <w:r>
        <w:rPr>
          <w:rFonts w:ascii="Times New Roman"/>
          <w:b w:val="false"/>
          <w:i w:val="false"/>
          <w:color w:val="000000"/>
          <w:sz w:val="28"/>
        </w:rPr>
        <w:t>
      негiзгi капиталды сатудан түсетiн түсiмдер – 82667 мың теңге;</w:t>
      </w:r>
    </w:p>
    <w:p>
      <w:pPr>
        <w:spacing w:after="0"/>
        <w:ind w:left="0"/>
        <w:jc w:val="both"/>
      </w:pPr>
      <w:r>
        <w:rPr>
          <w:rFonts w:ascii="Times New Roman"/>
          <w:b w:val="false"/>
          <w:i w:val="false"/>
          <w:color w:val="000000"/>
          <w:sz w:val="28"/>
        </w:rPr>
        <w:t>
      трансферттер түсiмi – 9617603 мың теңге;</w:t>
      </w:r>
    </w:p>
    <w:p>
      <w:pPr>
        <w:spacing w:after="0"/>
        <w:ind w:left="0"/>
        <w:jc w:val="both"/>
      </w:pPr>
      <w:r>
        <w:rPr>
          <w:rFonts w:ascii="Times New Roman"/>
          <w:b w:val="false"/>
          <w:i w:val="false"/>
          <w:color w:val="000000"/>
          <w:sz w:val="28"/>
        </w:rPr>
        <w:t>
      2) шығындар – 12905250 мың теңге;</w:t>
      </w:r>
    </w:p>
    <w:p>
      <w:pPr>
        <w:spacing w:after="0"/>
        <w:ind w:left="0"/>
        <w:jc w:val="both"/>
      </w:pPr>
      <w:r>
        <w:rPr>
          <w:rFonts w:ascii="Times New Roman"/>
          <w:b w:val="false"/>
          <w:i w:val="false"/>
          <w:color w:val="000000"/>
          <w:sz w:val="28"/>
        </w:rPr>
        <w:t>
      3) таза бюджеттiк кредиттеу – 4355 мың теңге, оның ішінде:</w:t>
      </w:r>
    </w:p>
    <w:p>
      <w:pPr>
        <w:spacing w:after="0"/>
        <w:ind w:left="0"/>
        <w:jc w:val="both"/>
      </w:pPr>
      <w:r>
        <w:rPr>
          <w:rFonts w:ascii="Times New Roman"/>
          <w:b w:val="false"/>
          <w:i w:val="false"/>
          <w:color w:val="000000"/>
          <w:sz w:val="28"/>
        </w:rPr>
        <w:t>
      бюджеттік кредиттер – 27228 мың теңге;</w:t>
      </w:r>
    </w:p>
    <w:p>
      <w:pPr>
        <w:spacing w:after="0"/>
        <w:ind w:left="0"/>
        <w:jc w:val="both"/>
      </w:pPr>
      <w:r>
        <w:rPr>
          <w:rFonts w:ascii="Times New Roman"/>
          <w:b w:val="false"/>
          <w:i w:val="false"/>
          <w:color w:val="000000"/>
          <w:sz w:val="28"/>
        </w:rPr>
        <w:t>
      бюджеттік кредиттерді өтеу – 22873 мың теңге;</w:t>
      </w:r>
    </w:p>
    <w:p>
      <w:pPr>
        <w:spacing w:after="0"/>
        <w:ind w:left="0"/>
        <w:jc w:val="both"/>
      </w:pPr>
      <w:r>
        <w:rPr>
          <w:rFonts w:ascii="Times New Roman"/>
          <w:b w:val="false"/>
          <w:i w:val="false"/>
          <w:color w:val="000000"/>
          <w:sz w:val="28"/>
        </w:rPr>
        <w:t>
      4) қаржы активтерімен операциялар бойынша сальдо- 0,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-101966 мың теңге;</w:t>
      </w:r>
    </w:p>
    <w:p>
      <w:pPr>
        <w:spacing w:after="0"/>
        <w:ind w:left="0"/>
        <w:jc w:val="both"/>
      </w:pPr>
      <w:r>
        <w:rPr>
          <w:rFonts w:ascii="Times New Roman"/>
          <w:b w:val="false"/>
          <w:i w:val="false"/>
          <w:color w:val="000000"/>
          <w:sz w:val="28"/>
        </w:rPr>
        <w:t>
      6) бюджет тапшылығын қаржыландыру – 101966 мың теңге, оның ішінде:</w:t>
      </w:r>
    </w:p>
    <w:p>
      <w:pPr>
        <w:spacing w:after="0"/>
        <w:ind w:left="0"/>
        <w:jc w:val="both"/>
      </w:pPr>
      <w:r>
        <w:rPr>
          <w:rFonts w:ascii="Times New Roman"/>
          <w:b w:val="false"/>
          <w:i w:val="false"/>
          <w:color w:val="000000"/>
          <w:sz w:val="28"/>
        </w:rPr>
        <w:t>
      қарыздар түсімі – 27228 мың теңге;</w:t>
      </w:r>
    </w:p>
    <w:p>
      <w:pPr>
        <w:spacing w:after="0"/>
        <w:ind w:left="0"/>
        <w:jc w:val="both"/>
      </w:pPr>
      <w:r>
        <w:rPr>
          <w:rFonts w:ascii="Times New Roman"/>
          <w:b w:val="false"/>
          <w:i w:val="false"/>
          <w:color w:val="000000"/>
          <w:sz w:val="28"/>
        </w:rPr>
        <w:t>
      қарыздарды өтеу – 22873 мың теңге;</w:t>
      </w:r>
    </w:p>
    <w:p>
      <w:pPr>
        <w:spacing w:after="0"/>
        <w:ind w:left="0"/>
        <w:jc w:val="both"/>
      </w:pPr>
      <w:r>
        <w:rPr>
          <w:rFonts w:ascii="Times New Roman"/>
          <w:b w:val="false"/>
          <w:i w:val="false"/>
          <w:color w:val="000000"/>
          <w:sz w:val="28"/>
        </w:rPr>
        <w:t>
      бюджет қаражатының пайдаланылатын қалдықтары – 97611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20/1-06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12 807 639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3 095 959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781 860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781 860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578 236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578 236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1 666 558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1 538 134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120 716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50 312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19 611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24 731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11 410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8 035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түсетiн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82 667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9 617 603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9 617 603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9 617 603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26"/>
        <w:gridCol w:w="711"/>
        <w:gridCol w:w="772"/>
        <w:gridCol w:w="963"/>
        <w:gridCol w:w="13"/>
        <w:gridCol w:w="976"/>
        <w:gridCol w:w="5400"/>
        <w:gridCol w:w="25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12 905 250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753 084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599 100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24 921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23 596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195 844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130 554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65 290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378 335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342 073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35 047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153 984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47 268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46 118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50 692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49 692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177 046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162 624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162 624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152629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7 805 462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1 562 616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242 569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242 569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89 764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89 764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5 650 381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5 575 025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5 495 443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79 582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75 356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75 356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592 465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592 465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20 362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185 832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22 051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364 070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910 193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353 658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350 531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66 549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283 982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450 922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450 922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207 937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18 667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39 944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65 254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105 613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105 613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40 363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1 272 188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11 126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18 799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931 657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931 657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186 818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744 839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310 606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308 611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857 839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135 083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135 083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135 083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246 344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230 924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200 540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85 222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15 204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15 204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391 190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350 437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12 581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337 706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40 753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25 108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13 689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159 420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251 336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239 162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149 922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70 177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70 177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70 177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59 617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252 194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249 019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249 019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249 019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135 709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25 266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109 593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106 306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106 306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229 455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229 455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229 455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12 846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26 513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188 254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-101 966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101 966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20/1-06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6-қосымша</w:t>
            </w:r>
          </w:p>
        </w:tc>
      </w:tr>
    </w:tbl>
    <w:p>
      <w:pPr>
        <w:spacing w:after="0"/>
        <w:ind w:left="0"/>
        <w:jc w:val="left"/>
      </w:pPr>
      <w:r>
        <w:rPr>
          <w:rFonts w:ascii="Times New Roman"/>
          <w:b/>
          <w:i w:val="false"/>
          <w:color w:val="000000"/>
        </w:rPr>
        <w:t xml:space="preserve"> 2017-2019 жылдарға арналған аудандық бюджетте әрбір ауылдық, поселкелік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81"/>
        <w:gridCol w:w="1014"/>
        <w:gridCol w:w="1014"/>
        <w:gridCol w:w="3198"/>
        <w:gridCol w:w="1949"/>
        <w:gridCol w:w="1949"/>
        <w:gridCol w:w="19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342 073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Састобе поселкелік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