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d6de" w14:textId="997d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регламентiн бекіту туралы" Шығыс Қазақстан облысы әкімдігінің 2015 жылғы 29 маусымдағы № 160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27 қаңтардағы № 15 қаулысы. Шығыс Қазақстан облысының Әділет департаментінде 2017 жылғы 1 наурызда № 4890 болып тіркелді. Күші жойылды - Шығыс Қазақстан облысы әкімдігінің 2020 жылғы 4 наурыздағы № 64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2020 жылғы 4 наурыздағы </w:t>
      </w:r>
      <w:r>
        <w:rPr>
          <w:rFonts w:ascii="Times New Roman"/>
          <w:b w:val="false"/>
          <w:i w:val="false"/>
          <w:color w:val="ff0000"/>
          <w:sz w:val="28"/>
        </w:rPr>
        <w:t xml:space="preserve">№ 64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 Ұлттық экономика министрінің 2014 жылғы 3 желтоқсандағы № 126 бұйрығымен бекітілген Мемлекеттік көрсетілетін қызметтер стандарттары мен регламенттерін әзірлеу жөніндегі қағидаларының </w:t>
      </w:r>
      <w:r>
        <w:rPr>
          <w:rFonts w:ascii="Times New Roman"/>
          <w:b w:val="false"/>
          <w:i w:val="false"/>
          <w:color w:val="000000"/>
          <w:sz w:val="28"/>
        </w:rPr>
        <w:t>18-тармағына</w:t>
      </w:r>
      <w:r>
        <w:rPr>
          <w:rFonts w:ascii="Times New Roman"/>
          <w:b w:val="false"/>
          <w:i w:val="false"/>
          <w:color w:val="000000"/>
          <w:sz w:val="28"/>
        </w:rPr>
        <w:t xml:space="preserve">,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регламентiн бекіту туралы" Қазақстан Республикасы Ұлттық экономика министрінің міндетін атқарушының 2015 жылғы 27 наурыздағы № 275 бұйрығына өзгерістер мен толықтырулар енгізу туралы" Қазақстан Республикасы Ұлттық экономика министрінің 2016 жылғы 20 маусымдағы № 270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регламентiн бекіту туралы" Шығыс Қазақстан облысы әкімдігінің 2015 жылғы 29 маусымдағы № 160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4070 болып тіркелген , 2015 жылғы 25 тамызда "Әділет" құқықтық-ақпараттық жүйесінде, 2015 жылғы 10 тамыздағы № 93 "Рудный Алтай", 2015 жылғы 11 тамыздағы № 90 "Дидар" газеттерінде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4" w:id="2"/>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бөлігі (преамбуласы) мынадай редакцияда жазылсын, орыс тіліндегі мәтін өзгермейді:</w:t>
      </w:r>
    </w:p>
    <w:bookmarkStart w:name="z6" w:id="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регламентiн бекіту туралы" Қазақстан Республикасы Ұлттық экономика министрлігінің 2015 жылғы 27 сәуірдегі № 275 бұйрығына (Нормативтік құқықтық актілерді мемлекеттік тіркеу тізілімінде № 4070 болып тіркелген) сәйкес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p>
    <w:bookmarkStart w:name="z8" w:id="4"/>
    <w:p>
      <w:pPr>
        <w:spacing w:after="0"/>
        <w:ind w:left="0"/>
        <w:jc w:val="both"/>
      </w:pP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регламенті бекітілсін.";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w:t>
      </w:r>
      <w:r>
        <w:rPr>
          <w:rFonts w:ascii="Times New Roman"/>
          <w:b w:val="false"/>
          <w:i w:val="false"/>
          <w:color w:val="000000"/>
          <w:sz w:val="28"/>
        </w:rPr>
        <w:t>регламентiнде</w:t>
      </w:r>
      <w:r>
        <w:rPr>
          <w:rFonts w:ascii="Times New Roman"/>
          <w:b w:val="false"/>
          <w:i w:val="false"/>
          <w:color w:val="000000"/>
          <w:sz w:val="28"/>
        </w:rPr>
        <w:t xml:space="preserve"> (бұдан әрі ‒ Регламент):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11" w:id="6"/>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p>
    <w:bookmarkStart w:name="z13" w:id="7"/>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қызметінің (бұдан әрі ‒ мемлекеттік көрсетілетін қызмет) қызмет берушісі аудандық (облыстық маңызы бар қаланың) ауылдық аумақтар саласындағы уәкілетті органдары (бұдан әрі ‒ көрсетілетін қызметті беруші)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орыс тіліндегі мәтін өзгермейді: </w:t>
      </w:r>
    </w:p>
    <w:bookmarkStart w:name="z15" w:id="8"/>
    <w:p>
      <w:pPr>
        <w:spacing w:after="0"/>
        <w:ind w:left="0"/>
        <w:jc w:val="both"/>
      </w:pPr>
      <w:r>
        <w:rPr>
          <w:rFonts w:ascii="Times New Roman"/>
          <w:b w:val="false"/>
          <w:i w:val="false"/>
          <w:color w:val="000000"/>
          <w:sz w:val="28"/>
        </w:rPr>
        <w:t xml:space="preserve">
      "4. Мемлекеттік қызмет көрсету бойынша іс-қимылды бастауға Қазақстан Республикасы Ұлттық экономика министрлігінің 2015 жылғы 27 наурыздағы № 275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стандартын бекіту туралы" мемлекеттік көрсетілетін қызмет стандартының, (Нормативтік құқықтық актілерді мемлекеттік тіркеу тізілімінде № 10805 болып тіркелген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маманның (бұдан әрі – көрсетілетін қызмет алушы) өтініші және қажетті құжаттар тізбесінің болуы негіз болып табылады.";</w:t>
      </w:r>
    </w:p>
    <w:bookmarkEnd w:id="8"/>
    <w:bookmarkStart w:name="z16" w:id="9"/>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4-2-тармақтарымен</w:t>
      </w:r>
      <w:r>
        <w:rPr>
          <w:rFonts w:ascii="Times New Roman"/>
          <w:b w:val="false"/>
          <w:i w:val="false"/>
          <w:color w:val="000000"/>
          <w:sz w:val="28"/>
        </w:rPr>
        <w:t xml:space="preserve"> толықтырылсын:</w:t>
      </w:r>
    </w:p>
    <w:bookmarkEnd w:id="9"/>
    <w:bookmarkStart w:name="z17" w:id="10"/>
    <w:p>
      <w:pPr>
        <w:spacing w:after="0"/>
        <w:ind w:left="0"/>
        <w:jc w:val="both"/>
      </w:pPr>
      <w:r>
        <w:rPr>
          <w:rFonts w:ascii="Times New Roman"/>
          <w:b w:val="false"/>
          <w:i w:val="false"/>
          <w:color w:val="000000"/>
          <w:sz w:val="28"/>
        </w:rPr>
        <w:t>
      "4-1. Мемлекеттік көрсетілетін қызмет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 болып табылатын көрсетілетін қызметті алушыларға көрсетіледі.</w:t>
      </w:r>
    </w:p>
    <w:bookmarkEnd w:id="10"/>
    <w:bookmarkStart w:name="z18" w:id="11"/>
    <w:p>
      <w:pPr>
        <w:spacing w:after="0"/>
        <w:ind w:left="0"/>
        <w:jc w:val="both"/>
      </w:pPr>
      <w:r>
        <w:rPr>
          <w:rFonts w:ascii="Times New Roman"/>
          <w:b w:val="false"/>
          <w:i w:val="false"/>
          <w:color w:val="000000"/>
          <w:sz w:val="28"/>
        </w:rPr>
        <w:t xml:space="preserve">
      4-2.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анық емес құжаттар ұсынған және (немесе) құжаттар топтамасын толық ұсынбаған жағдайларда, көрсетілетін қызметті беруші мемлекеттік қызмет көрсетуден бас тартады.";</w:t>
      </w:r>
    </w:p>
    <w:bookmarkEnd w:id="11"/>
    <w:bookmarkStart w:name="z19" w:id="12"/>
    <w:p>
      <w:pPr>
        <w:spacing w:after="0"/>
        <w:ind w:left="0"/>
        <w:jc w:val="both"/>
      </w:pPr>
      <w:r>
        <w:rPr>
          <w:rFonts w:ascii="Times New Roman"/>
          <w:b w:val="false"/>
          <w:i w:val="false"/>
          <w:color w:val="000000"/>
          <w:sz w:val="28"/>
        </w:rPr>
        <w:t xml:space="preserve">
      Регламенттің 1-қосымшасының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 </w:t>
      </w:r>
    </w:p>
    <w:bookmarkEnd w:id="12"/>
    <w:bookmarkStart w:name="z20" w:id="13"/>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стандартын бекіту туралы" мемлекеттік көрсетілетін қызмет регламентіне 1 қосымша";</w:t>
      </w:r>
    </w:p>
    <w:bookmarkEnd w:id="13"/>
    <w:bookmarkStart w:name="z21" w:id="14"/>
    <w:p>
      <w:pPr>
        <w:spacing w:after="0"/>
        <w:ind w:left="0"/>
        <w:jc w:val="both"/>
      </w:pPr>
      <w:r>
        <w:rPr>
          <w:rFonts w:ascii="Times New Roman"/>
          <w:b w:val="false"/>
          <w:i w:val="false"/>
          <w:color w:val="000000"/>
          <w:sz w:val="28"/>
        </w:rPr>
        <w:t xml:space="preserve">
      Регламенттің 2-қосымшасының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 </w:t>
      </w:r>
    </w:p>
    <w:bookmarkEnd w:id="14"/>
    <w:bookmarkStart w:name="z22" w:id="15"/>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стандартын бекіту туралы" мемлекеттік көрсетілетін қызмет регламентіне 2 қосымша".</w:t>
      </w:r>
    </w:p>
    <w:bookmarkEnd w:id="15"/>
    <w:bookmarkStart w:name="z23" w:id="16"/>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