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cd3a" w14:textId="bf6c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2017 жылғы 5 қыркүйектегі № 225 қаулысы. Шығыс Қазақстан облысының Әділет департаментінде 2017 жылғы 22 қыркүйекте № 5218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 Қазақстан Республикасы Білім және ғылым министрінің 2017 жылғы 14 наурыздағы № 120 (Нормативтік-құқықтық актілерді мемлекеттік тіркеу тізілімінде тіркелген нөмірі 15317)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2017 жылғы "</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қыркүйектегі</w:t>
            </w:r>
            <w:r>
              <w:rPr>
                <w:rFonts w:ascii="Times New Roman"/>
                <w:b w:val="false"/>
                <w:i w:val="false"/>
                <w:color w:val="000000"/>
                <w:sz w:val="20"/>
              </w:rPr>
              <w:t xml:space="preserve"> </w:t>
            </w:r>
            <w:r>
              <w:br/>
            </w:r>
            <w:r>
              <w:rPr>
                <w:rFonts w:ascii="Times New Roman"/>
                <w:b w:val="false"/>
                <w:i w:val="false"/>
                <w:color w:val="000000"/>
                <w:sz w:val="20"/>
              </w:rPr>
              <w:t>№ 225 қаулысымен бекітілген</w:t>
            </w:r>
          </w:p>
        </w:tc>
      </w:tr>
    </w:tbl>
    <w:bookmarkStart w:name="z5" w:id="3"/>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регламенті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қызметін (бұдан әрі – мемлекеттік көрсетілетін қызмет) психологиялық-медициналық-педагогикалық консультациялар (бұдан әрі – көрсетілетін қызметті беруші) көрсетеді. </w:t>
      </w:r>
    </w:p>
    <w:bookmarkEnd w:id="5"/>
    <w:bookmarkStart w:name="z8" w:id="6"/>
    <w:p>
      <w:pPr>
        <w:spacing w:after="0"/>
        <w:ind w:left="0"/>
        <w:jc w:val="both"/>
      </w:pPr>
      <w:r>
        <w:rPr>
          <w:rFonts w:ascii="Times New Roman"/>
          <w:b w:val="false"/>
          <w:i w:val="false"/>
          <w:color w:val="000000"/>
          <w:sz w:val="28"/>
        </w:rPr>
        <w:t xml:space="preserve">
      Құжаттар топтамасын қабылдау және мемлекеттік көрсетілетін қызметтің нәтижесін беру көрсетілетін қызметті беруші арқылы жүзеге асырылады. </w:t>
      </w:r>
    </w:p>
    <w:bookmarkEnd w:id="6"/>
    <w:bookmarkStart w:name="z9" w:id="7"/>
    <w:p>
      <w:pPr>
        <w:spacing w:after="0"/>
        <w:ind w:left="0"/>
        <w:jc w:val="both"/>
      </w:pPr>
      <w:r>
        <w:rPr>
          <w:rFonts w:ascii="Times New Roman"/>
          <w:b w:val="false"/>
          <w:i w:val="false"/>
          <w:color w:val="000000"/>
          <w:sz w:val="28"/>
        </w:rPr>
        <w:t>
      2. Мемлекеттік қызмет көрсету нысаны: қағаз түрінде.</w:t>
      </w:r>
    </w:p>
    <w:bookmarkEnd w:id="7"/>
    <w:bookmarkStart w:name="z10" w:id="8"/>
    <w:p>
      <w:pPr>
        <w:spacing w:after="0"/>
        <w:ind w:left="0"/>
        <w:jc w:val="both"/>
      </w:pPr>
      <w:r>
        <w:rPr>
          <w:rFonts w:ascii="Times New Roman"/>
          <w:b w:val="false"/>
          <w:i w:val="false"/>
          <w:color w:val="000000"/>
          <w:sz w:val="28"/>
        </w:rPr>
        <w:t>
      3. Мемлекеттік қызмет көрсету нәтижесі:</w:t>
      </w:r>
    </w:p>
    <w:bookmarkEnd w:id="8"/>
    <w:bookmarkStart w:name="z11" w:id="9"/>
    <w:p>
      <w:pPr>
        <w:spacing w:after="0"/>
        <w:ind w:left="0"/>
        <w:jc w:val="both"/>
      </w:pPr>
      <w:r>
        <w:rPr>
          <w:rFonts w:ascii="Times New Roman"/>
          <w:b w:val="false"/>
          <w:i w:val="false"/>
          <w:color w:val="000000"/>
          <w:sz w:val="28"/>
        </w:rPr>
        <w:t xml:space="preserve">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 Қазақстан Республикасы Білім және ғылым министрінің 2017 жылғы 14 наурыздағы № 120 (Нормативтік-құқықтық актілерді мемлекеттік тіркеу тізілімінде тіркелген нөмірі 15317) бұйрығымен бекітілген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қызметі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жолдама беру (бұдан әрі – Стандарт);</w:t>
      </w:r>
    </w:p>
    <w:bookmarkEnd w:id="9"/>
    <w:bookmarkStart w:name="z12" w:id="10"/>
    <w:p>
      <w:pPr>
        <w:spacing w:after="0"/>
        <w:ind w:left="0"/>
        <w:jc w:val="both"/>
      </w:pPr>
      <w:r>
        <w:rPr>
          <w:rFonts w:ascii="Times New Roman"/>
          <w:b w:val="false"/>
          <w:i w:val="false"/>
          <w:color w:val="000000"/>
          <w:sz w:val="28"/>
        </w:rPr>
        <w:t>
      2) ата-аналарға консультативтік көмек көрсету болып табылады.</w:t>
      </w:r>
    </w:p>
    <w:bookmarkEnd w:id="10"/>
    <w:bookmarkStart w:name="z13" w:id="11"/>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1"/>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 </w:t>
      </w:r>
    </w:p>
    <w:bookmarkEnd w:id="12"/>
    <w:bookmarkStart w:name="z15" w:id="13"/>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13"/>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4"/>
    <w:bookmarkStart w:name="z17" w:id="15"/>
    <w:p>
      <w:pPr>
        <w:spacing w:after="0"/>
        <w:ind w:left="0"/>
        <w:jc w:val="both"/>
      </w:pPr>
      <w:r>
        <w:rPr>
          <w:rFonts w:ascii="Times New Roman"/>
          <w:b w:val="false"/>
          <w:i w:val="false"/>
          <w:color w:val="000000"/>
          <w:sz w:val="28"/>
        </w:rPr>
        <w:t>
      1-іс-қимыл – көрсетілетін қызметті беруші медициналық статистінің көрсетілетін қызметті алушынының құжаттар топтамасын қабылдауы, алдын ала жазу журналына тіркеуі және көрсетілетін қызметті берушінің басшысына қарау үшін беруі.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20 (жиырма) минут;</w:t>
      </w:r>
    </w:p>
    <w:bookmarkEnd w:id="15"/>
    <w:bookmarkStart w:name="z18" w:id="16"/>
    <w:p>
      <w:pPr>
        <w:spacing w:after="0"/>
        <w:ind w:left="0"/>
        <w:jc w:val="both"/>
      </w:pPr>
      <w:r>
        <w:rPr>
          <w:rFonts w:ascii="Times New Roman"/>
          <w:b w:val="false"/>
          <w:i w:val="false"/>
          <w:color w:val="000000"/>
          <w:sz w:val="28"/>
        </w:rPr>
        <w:t>
      2-іс-қимыл – көрсетілетін қызметті беруші басшысының құжаттарды қарауы және оларды көрсетілетін қызметті берушінің орындаушысына тапсыруы. Орындалу ұзақтығы – 10 (он) минут;</w:t>
      </w:r>
    </w:p>
    <w:bookmarkEnd w:id="16"/>
    <w:bookmarkStart w:name="z19" w:id="17"/>
    <w:p>
      <w:pPr>
        <w:spacing w:after="0"/>
        <w:ind w:left="0"/>
        <w:jc w:val="both"/>
      </w:pPr>
      <w:r>
        <w:rPr>
          <w:rFonts w:ascii="Times New Roman"/>
          <w:b w:val="false"/>
          <w:i w:val="false"/>
          <w:color w:val="000000"/>
          <w:sz w:val="28"/>
        </w:rPr>
        <w:t>
      3-іс-қимыл – көрсетілетін қызметті беруші орындаушының құжаттарды қарауы, консультациялық көмек беруі, жолдама әзірлеуі және көрсетілетін қызметті берушінің басшысына ұсынуы. Орындалу ұзақтығы – 7 (жеті) сағат;</w:t>
      </w:r>
    </w:p>
    <w:bookmarkEnd w:id="17"/>
    <w:bookmarkStart w:name="z20" w:id="18"/>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Орындалу ұзақтығы – 15 (он бес) минут;</w:t>
      </w:r>
    </w:p>
    <w:bookmarkEnd w:id="18"/>
    <w:bookmarkStart w:name="z21" w:id="19"/>
    <w:p>
      <w:pPr>
        <w:spacing w:after="0"/>
        <w:ind w:left="0"/>
        <w:jc w:val="both"/>
      </w:pPr>
      <w:r>
        <w:rPr>
          <w:rFonts w:ascii="Times New Roman"/>
          <w:b w:val="false"/>
          <w:i w:val="false"/>
          <w:color w:val="000000"/>
          <w:sz w:val="28"/>
        </w:rPr>
        <w:t>
      5-іс-қимыл – көрсетілетін қызметті беруші медициналық статистінің мемлекеттік қызмет көрсету нәтижесін тіркеуі және көрсетілетін қызметті алушыға беруі. Орындалу ұзақтығы – 15 (он бес) минут.</w:t>
      </w:r>
    </w:p>
    <w:bookmarkEnd w:id="19"/>
    <w:bookmarkStart w:name="z22" w:id="20"/>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күннен бастап – 1 (бір) жұмыс күні.</w:t>
      </w:r>
    </w:p>
    <w:bookmarkEnd w:id="20"/>
    <w:bookmarkStart w:name="z23" w:id="21"/>
    <w:p>
      <w:pPr>
        <w:spacing w:after="0"/>
        <w:ind w:left="0"/>
        <w:jc w:val="both"/>
      </w:pPr>
      <w:r>
        <w:rPr>
          <w:rFonts w:ascii="Times New Roman"/>
          <w:b w:val="false"/>
          <w:i w:val="false"/>
          <w:color w:val="000000"/>
          <w:sz w:val="28"/>
        </w:rPr>
        <w:t xml:space="preserve">
      Көрсетілетін қызметті берушінің жұмыс кестесі – Қазақстан Республикасының </w:t>
      </w:r>
      <w:r>
        <w:rPr>
          <w:rFonts w:ascii="Times New Roman"/>
          <w:b w:val="false"/>
          <w:i w:val="false"/>
          <w:color w:val="000000"/>
          <w:sz w:val="28"/>
          <w:u w:val="single"/>
        </w:rPr>
        <w:t>Еңбек кодексіне</w:t>
      </w:r>
      <w:r>
        <w:rPr>
          <w:rFonts w:ascii="Times New Roman"/>
          <w:b w:val="false"/>
          <w:i w:val="false"/>
          <w:color w:val="000000"/>
          <w:sz w:val="28"/>
        </w:rPr>
        <w:t xml:space="preserve"> және көрсетілетін қызметті берушінің белгіленген жұмыс кестесіне сәйкес демалыс және мереке күндерін қоспағанда, дүйсенбіден жұмаға дейін жүзеге асырылады.</w:t>
      </w:r>
    </w:p>
    <w:bookmarkEnd w:id="21"/>
    <w:bookmarkStart w:name="z24" w:id="22"/>
    <w:p>
      <w:pPr>
        <w:spacing w:after="0"/>
        <w:ind w:left="0"/>
        <w:jc w:val="both"/>
      </w:pPr>
      <w:r>
        <w:rPr>
          <w:rFonts w:ascii="Times New Roman"/>
          <w:b w:val="false"/>
          <w:i w:val="false"/>
          <w:color w:val="000000"/>
          <w:sz w:val="28"/>
        </w:rPr>
        <w:t>
      Мемлекеттік қызмет жеке тұлғаларға тегін, жылдамдатылған қызмет көрсетусіз тіркеу журналына алдын ала жазылумен кезек тәртібінде көрсетіледі.</w:t>
      </w:r>
    </w:p>
    <w:bookmarkEnd w:id="22"/>
    <w:bookmarkStart w:name="z25"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тіркелген құжаттарды көрсетілетін қызметті берушінің басшысына беруі болып табылады, ол осы Регламенттің 5-тармағында көрсетілген 2-іс-қимылды орындауды бастау үшін негіз болып табылады.</w:t>
      </w:r>
    </w:p>
    <w:bookmarkEnd w:id="23"/>
    <w:bookmarkStart w:name="z26" w:id="24"/>
    <w:p>
      <w:pPr>
        <w:spacing w:after="0"/>
        <w:ind w:left="0"/>
        <w:jc w:val="both"/>
      </w:pPr>
      <w:r>
        <w:rPr>
          <w:rFonts w:ascii="Times New Roman"/>
          <w:b w:val="false"/>
          <w:i w:val="false"/>
          <w:color w:val="000000"/>
          <w:sz w:val="28"/>
        </w:rPr>
        <w:t xml:space="preserve">
      Осы Регламенттің 5-тармағында көрсетілген 2-іс-қимыл нәтижесі көрсетілетін қызметті беруші басшысымен мақұлданған құжаттар болып табылады, ол осы Регламенттің 5-тармағында көрсетілген 3-іс-қимылды орындауды бастау үшін негіз болып табылады. </w:t>
      </w:r>
    </w:p>
    <w:bookmarkEnd w:id="24"/>
    <w:bookmarkStart w:name="z27" w:id="25"/>
    <w:p>
      <w:pPr>
        <w:spacing w:after="0"/>
        <w:ind w:left="0"/>
        <w:jc w:val="both"/>
      </w:pPr>
      <w:r>
        <w:rPr>
          <w:rFonts w:ascii="Times New Roman"/>
          <w:b w:val="false"/>
          <w:i w:val="false"/>
          <w:color w:val="000000"/>
          <w:sz w:val="28"/>
        </w:rPr>
        <w:t xml:space="preserve">
      Осы Регламенттің 5-тармағында көрсетілген 3-іс-қимыл нәтижесі білім беру бағдарламасының түрін анықтаумен кемтар балаларға арнаулы түзеу ұйымдары мен басқа да ұйымдарға медициналық, арнаулы бiлiм және арнаулы әлеуметтiк қызметтердi алуы үшiн әзірленген жолдама және (немесе) ата-аналарға берілген консультациялық көмек болып табылады, ол осы Регламенттің 5-тармағында көрсетілген 4-іс-қимылды орындау үшін негіз болып табылады. </w:t>
      </w:r>
    </w:p>
    <w:bookmarkEnd w:id="25"/>
    <w:bookmarkStart w:name="z28" w:id="26"/>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басшысымен қол қойылған мемлекеттік қызмет көрсету нәтижесі болып табылады, ол осы Регламенттің 5-тармағында көрсетілген 5-іс-қимылды орындау үшін негіз болып табылады.</w:t>
      </w:r>
    </w:p>
    <w:bookmarkEnd w:id="26"/>
    <w:bookmarkStart w:name="z29" w:id="27"/>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көрсетілетін қызметті беруші медициналық статистінің көрсетілетін қызметті алушыға мемлекеттік қызмет көрсету нәтижесін беруі болып табылады.</w:t>
      </w:r>
    </w:p>
    <w:bookmarkEnd w:id="27"/>
    <w:bookmarkStart w:name="z30"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28"/>
    <w:bookmarkStart w:name="z31" w:id="29"/>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9"/>
    <w:bookmarkStart w:name="z32" w:id="30"/>
    <w:p>
      <w:pPr>
        <w:spacing w:after="0"/>
        <w:ind w:left="0"/>
        <w:jc w:val="both"/>
      </w:pPr>
      <w:r>
        <w:rPr>
          <w:rFonts w:ascii="Times New Roman"/>
          <w:b w:val="false"/>
          <w:i w:val="false"/>
          <w:color w:val="000000"/>
          <w:sz w:val="28"/>
        </w:rPr>
        <w:t>
      1) көрсетілетін қызметті берушінің медициналық статисті;</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34" w:id="32"/>
    <w:p>
      <w:pPr>
        <w:spacing w:after="0"/>
        <w:ind w:left="0"/>
        <w:jc w:val="both"/>
      </w:pPr>
      <w:r>
        <w:rPr>
          <w:rFonts w:ascii="Times New Roman"/>
          <w:b w:val="false"/>
          <w:i w:val="false"/>
          <w:color w:val="000000"/>
          <w:sz w:val="28"/>
        </w:rPr>
        <w:t xml:space="preserve">
      3) көрсетілетін қызметті берудің орындаушысы. </w:t>
      </w:r>
    </w:p>
    <w:bookmarkEnd w:id="32"/>
    <w:bookmarkStart w:name="z35" w:id="33"/>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3"/>
    <w:bookmarkStart w:name="z36" w:id="34"/>
    <w:p>
      <w:pPr>
        <w:spacing w:after="0"/>
        <w:ind w:left="0"/>
        <w:jc w:val="both"/>
      </w:pPr>
      <w:r>
        <w:rPr>
          <w:rFonts w:ascii="Times New Roman"/>
          <w:b w:val="false"/>
          <w:i w:val="false"/>
          <w:color w:val="000000"/>
          <w:sz w:val="28"/>
        </w:rPr>
        <w:t>
      1) көрсетілетін қызметті берушінің медициналық статисті көрсетілетін қызметті алушынының құжаттар топтамасын қабылдайды, алдын ала жазу журналына тіркейді және көрсетілетін қызметті берушінің басшысына қарау үшін береді.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Орындалу ұзақтығы – 20 (жиырма) минут;</w:t>
      </w:r>
    </w:p>
    <w:bookmarkEnd w:id="34"/>
    <w:bookmarkStart w:name="z37" w:id="3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оларды көрсетілетін қызметті беру орындаушысына тапсырады. Орындалу ұзақтығы – 10 (он) минут;</w:t>
      </w:r>
    </w:p>
    <w:bookmarkEnd w:id="35"/>
    <w:bookmarkStart w:name="z38" w:id="36"/>
    <w:p>
      <w:pPr>
        <w:spacing w:after="0"/>
        <w:ind w:left="0"/>
        <w:jc w:val="both"/>
      </w:pPr>
      <w:r>
        <w:rPr>
          <w:rFonts w:ascii="Times New Roman"/>
          <w:b w:val="false"/>
          <w:i w:val="false"/>
          <w:color w:val="000000"/>
          <w:sz w:val="28"/>
        </w:rPr>
        <w:t xml:space="preserve">
      3) көрсетілетін қызметті беру орындаушысы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тексереді, консультациялық көмек көрсетеді, жолдама әзірлейді және көрсетілетін қызметті беруші басшысына ұсынады. Орындалу ұзақтығы – 7 (жеті) сағат;</w:t>
      </w:r>
    </w:p>
    <w:bookmarkEnd w:id="36"/>
    <w:bookmarkStart w:name="z39" w:id="37"/>
    <w:p>
      <w:pPr>
        <w:spacing w:after="0"/>
        <w:ind w:left="0"/>
        <w:jc w:val="both"/>
      </w:pPr>
      <w:r>
        <w:rPr>
          <w:rFonts w:ascii="Times New Roman"/>
          <w:b w:val="false"/>
          <w:i w:val="false"/>
          <w:color w:val="000000"/>
          <w:sz w:val="28"/>
        </w:rPr>
        <w:t>
      4) көрсетілетін қызметті беруші басшысы мемлекеттік қызмет көрсету нәтижесіне қол қояды және медициналық статистке тапсырады. Орындалу ұзақтығы – 15 (он бес) минут;</w:t>
      </w:r>
    </w:p>
    <w:bookmarkEnd w:id="37"/>
    <w:bookmarkStart w:name="z40" w:id="38"/>
    <w:p>
      <w:pPr>
        <w:spacing w:after="0"/>
        <w:ind w:left="0"/>
        <w:jc w:val="both"/>
      </w:pPr>
      <w:r>
        <w:rPr>
          <w:rFonts w:ascii="Times New Roman"/>
          <w:b w:val="false"/>
          <w:i w:val="false"/>
          <w:color w:val="000000"/>
          <w:sz w:val="28"/>
        </w:rPr>
        <w:t>
      5) көрсетілетін қызметті берушінің медициналық статисті мемлекеттік қызмет көрсету нәтижесін тіркейді және көрсетілетін қызметті алушыға береді. Орындалу ұзақтығы – 15 (он бес) минут.</w:t>
      </w:r>
    </w:p>
    <w:bookmarkEnd w:id="38"/>
    <w:bookmarkStart w:name="z41" w:id="39"/>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"Кемтар балаларға арнаулы </w:t>
            </w:r>
            <w:r>
              <w:br/>
            </w:r>
            <w:r>
              <w:rPr>
                <w:rFonts w:ascii="Times New Roman"/>
                <w:b w:val="false"/>
                <w:i w:val="false"/>
                <w:color w:val="000000"/>
                <w:sz w:val="20"/>
              </w:rPr>
              <w:t xml:space="preserve">түзеу ұйымдары мен басқа да </w:t>
            </w:r>
            <w:r>
              <w:br/>
            </w:r>
            <w:r>
              <w:rPr>
                <w:rFonts w:ascii="Times New Roman"/>
                <w:b w:val="false"/>
                <w:i w:val="false"/>
                <w:color w:val="000000"/>
                <w:sz w:val="20"/>
              </w:rPr>
              <w:t xml:space="preserve">ұйымдарға медициналық, </w:t>
            </w:r>
            <w:r>
              <w:br/>
            </w:r>
            <w:r>
              <w:rPr>
                <w:rFonts w:ascii="Times New Roman"/>
                <w:b w:val="false"/>
                <w:i w:val="false"/>
                <w:color w:val="000000"/>
                <w:sz w:val="20"/>
              </w:rPr>
              <w:t xml:space="preserve">арнаулы бiлiм және арнаулы </w:t>
            </w:r>
            <w:r>
              <w:br/>
            </w:r>
            <w:r>
              <w:rPr>
                <w:rFonts w:ascii="Times New Roman"/>
                <w:b w:val="false"/>
                <w:i w:val="false"/>
                <w:color w:val="000000"/>
                <w:sz w:val="20"/>
              </w:rPr>
              <w:t xml:space="preserve">әлеуметтiк қызметтердi алуы </w:t>
            </w:r>
            <w:r>
              <w:br/>
            </w:r>
            <w:r>
              <w:rPr>
                <w:rFonts w:ascii="Times New Roman"/>
                <w:b w:val="false"/>
                <w:i w:val="false"/>
                <w:color w:val="000000"/>
                <w:sz w:val="20"/>
              </w:rPr>
              <w:t xml:space="preserve">үшiн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43" w:id="40"/>
    <w:p>
      <w:pPr>
        <w:spacing w:after="0"/>
        <w:ind w:left="0"/>
        <w:jc w:val="left"/>
      </w:pPr>
      <w:r>
        <w:rPr>
          <w:rFonts w:ascii="Times New Roman"/>
          <w:b/>
          <w:i w:val="false"/>
          <w:color w:val="000000"/>
        </w:rPr>
        <w:t xml:space="preserve"> Мемлекеттік қызмет көрсетудің бизнес-процестерінің </w:t>
      </w:r>
      <w:r>
        <w:br/>
      </w:r>
      <w:r>
        <w:rPr>
          <w:rFonts w:ascii="Times New Roman"/>
          <w:b/>
          <w:i w:val="false"/>
          <w:color w:val="000000"/>
        </w:rPr>
        <w:t>анықтамалығы</w:t>
      </w:r>
    </w:p>
    <w:bookmarkEnd w:id="40"/>
    <w:bookmarkStart w:name="z44"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6248400" cy="130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130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2"/>
    <w:p>
      <w:pPr>
        <w:spacing w:after="0"/>
        <w:ind w:left="0"/>
        <w:jc w:val="left"/>
      </w:pPr>
      <w:r>
        <w:rPr>
          <w:rFonts w:ascii="Times New Roman"/>
          <w:b/>
          <w:i w:val="false"/>
          <w:color w:val="000000"/>
        </w:rPr>
        <w:t xml:space="preserve"> Шартты белгілері:</w:t>
      </w:r>
    </w:p>
    <w:bookmarkEnd w:id="42"/>
    <w:bookmarkStart w:name="z4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7343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343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