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93a1" w14:textId="ef69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Шығыс Қазақстан облыстық мәслихатының 2016 жылғы 9 желтоқсандағы № 8/75-VI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2017 жылғы 6 қазандағы № 14/155-VI шешімі. Шығыс Қазақстан облысының Әділет департаментінде 2017 жылғы 11 қазанда № 5230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4773, 2016 жылғы 29 желтоқсандағы Қазақстан Республикасының нормативтік құқықтық актілерінің электрондық түрдегі эталондық бақылау банкінде, 2017 жылғы 5 қаңтардағы № 1 "Рудный Алтай", 2017 жылғы 5 қаңтардағы № 1 "Дидар" газеттерінде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5" w:id="3"/>
    <w:p>
      <w:pPr>
        <w:spacing w:after="0"/>
        <w:ind w:left="0"/>
        <w:jc w:val="both"/>
      </w:pPr>
      <w:r>
        <w:rPr>
          <w:rFonts w:ascii="Times New Roman"/>
          <w:b w:val="false"/>
          <w:i w:val="false"/>
          <w:color w:val="000000"/>
          <w:sz w:val="28"/>
        </w:rPr>
        <w:t xml:space="preserve">
      1) кірістер – 247 659 048,8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29 675 950,4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2 053 736,4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215 929 362,0 мың теңге;</w:t>
      </w:r>
    </w:p>
    <w:bookmarkEnd w:id="7"/>
    <w:bookmarkStart w:name="z10" w:id="8"/>
    <w:p>
      <w:pPr>
        <w:spacing w:after="0"/>
        <w:ind w:left="0"/>
        <w:jc w:val="both"/>
      </w:pPr>
      <w:r>
        <w:rPr>
          <w:rFonts w:ascii="Times New Roman"/>
          <w:b w:val="false"/>
          <w:i w:val="false"/>
          <w:color w:val="000000"/>
          <w:sz w:val="28"/>
        </w:rPr>
        <w:t xml:space="preserve">
      2) шығындар – 245 166 036,1 мың теңге; </w:t>
      </w:r>
    </w:p>
    <w:bookmarkEnd w:id="8"/>
    <w:bookmarkStart w:name="z11" w:id="9"/>
    <w:p>
      <w:pPr>
        <w:spacing w:after="0"/>
        <w:ind w:left="0"/>
        <w:jc w:val="both"/>
      </w:pPr>
      <w:r>
        <w:rPr>
          <w:rFonts w:ascii="Times New Roman"/>
          <w:b w:val="false"/>
          <w:i w:val="false"/>
          <w:color w:val="000000"/>
          <w:sz w:val="28"/>
        </w:rPr>
        <w:t>
      3) таза бюджеттік кредит беру – 9 919 784,9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16 176 154,0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6 256 369,1 мың теңге; </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3 299 597,0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3 299 597,0 мың теңге;</w:t>
      </w:r>
    </w:p>
    <w:bookmarkEnd w:id="13"/>
    <w:bookmarkStart w:name="z16"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17" w:id="15"/>
    <w:p>
      <w:pPr>
        <w:spacing w:after="0"/>
        <w:ind w:left="0"/>
        <w:jc w:val="both"/>
      </w:pPr>
      <w:r>
        <w:rPr>
          <w:rFonts w:ascii="Times New Roman"/>
          <w:b w:val="false"/>
          <w:i w:val="false"/>
          <w:color w:val="000000"/>
          <w:sz w:val="28"/>
        </w:rPr>
        <w:t xml:space="preserve">
      5) бюджет тапшылығы (профициті) – -10 726 369,2 мың теңге; </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10 726 369,2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0" w:id="17"/>
    <w:p>
      <w:pPr>
        <w:spacing w:after="0"/>
        <w:ind w:left="0"/>
        <w:jc w:val="both"/>
      </w:pPr>
      <w:r>
        <w:rPr>
          <w:rFonts w:ascii="Times New Roman"/>
          <w:b w:val="false"/>
          <w:i w:val="false"/>
          <w:color w:val="000000"/>
          <w:sz w:val="28"/>
        </w:rPr>
        <w:t>
      "5. 2017 жылдың 31 желтоқсанына облыстың жергілікті атқарушы органдарының 47 873 676,8 мың теңге борышы лимиті белгіленсін.";</w:t>
      </w:r>
    </w:p>
    <w:bookmarkEnd w:id="17"/>
    <w:bookmarkStart w:name="z21"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18"/>
    <w:bookmarkStart w:name="z22" w:id="19"/>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Анчугин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6 қазандағы </w:t>
            </w:r>
            <w:r>
              <w:br/>
            </w:r>
            <w:r>
              <w:rPr>
                <w:rFonts w:ascii="Times New Roman"/>
                <w:b w:val="false"/>
                <w:i w:val="false"/>
                <w:color w:val="000000"/>
                <w:sz w:val="20"/>
              </w:rPr>
              <w:t xml:space="preserve">№ 14/155-VI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9 желтоқсандағы </w:t>
            </w:r>
            <w:r>
              <w:br/>
            </w:r>
            <w:r>
              <w:rPr>
                <w:rFonts w:ascii="Times New Roman"/>
                <w:b w:val="false"/>
                <w:i w:val="false"/>
                <w:color w:val="000000"/>
                <w:sz w:val="20"/>
              </w:rPr>
              <w:t xml:space="preserve">№ 8/75-VI шешіміне </w:t>
            </w:r>
            <w:r>
              <w:br/>
            </w:r>
            <w:r>
              <w:rPr>
                <w:rFonts w:ascii="Times New Roman"/>
                <w:b w:val="false"/>
                <w:i w:val="false"/>
                <w:color w:val="000000"/>
                <w:sz w:val="20"/>
              </w:rPr>
              <w:t>1 қосымша</w:t>
            </w:r>
          </w:p>
        </w:tc>
      </w:tr>
    </w:tbl>
    <w:bookmarkStart w:name="z25" w:id="20"/>
    <w:p>
      <w:pPr>
        <w:spacing w:after="0"/>
        <w:ind w:left="0"/>
        <w:jc w:val="left"/>
      </w:pPr>
      <w:r>
        <w:rPr>
          <w:rFonts w:ascii="Times New Roman"/>
          <w:b/>
          <w:i w:val="false"/>
          <w:color w:val="000000"/>
        </w:rPr>
        <w:t xml:space="preserve"> 2017 жылға арналған облыстық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832"/>
        <w:gridCol w:w="536"/>
        <w:gridCol w:w="1131"/>
        <w:gridCol w:w="5606"/>
        <w:gridCol w:w="3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кірістер (мың теңге)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сыныбы</w:t>
            </w:r>
            <w:r>
              <w:rPr>
                <w:rFonts w:ascii="Times New Roman"/>
                <w:b w:val="false"/>
                <w:i w:val="false"/>
                <w:color w:val="000000"/>
                <w:sz w:val="20"/>
              </w:rPr>
              <w:t xml:space="preserve">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Ерекшелігі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КIРICТЕР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247 659 048,8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29 675 950,4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13 587 206,5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13 587 206,5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13 587 206,5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11 159 238,5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11 159 238,5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11 159 238,5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4 929 505,4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4 929 505,4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4 645 431,4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2 053 736,4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599 782,1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484 564,1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478 423,0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1 043 552,3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1 043 552,3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40 219,2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1 003 103,9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410 402,0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410 402,0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315 451,0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215 929 362,0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648 773,0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648 773,0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445 586,0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30 136,1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170 662,5</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215 280 589,0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215 280 589,0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35 572 564,0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25 530 312,0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154 177 713,0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79"/>
        <w:gridCol w:w="923"/>
        <w:gridCol w:w="923"/>
        <w:gridCol w:w="6191"/>
        <w:gridCol w:w="29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r>
              <w:rPr>
                <w:rFonts w:ascii="Times New Roman"/>
                <w:b w:val="false"/>
                <w:i w:val="false"/>
                <w:color w:val="000000"/>
                <w:sz w:val="20"/>
              </w:rPr>
              <w:t xml:space="preserve">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шығындар (мың теңге)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кіші топ</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Бағдарламалардың әкiмшiсi</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ШЫҒЫНДАР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245 166 036,1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2 977 284,7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2 249 511,8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1 949 154,8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1 606 182,9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79 722,6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106 423,3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240 157,0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239 399,0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190 820,9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131 816,4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129 061,4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және коммуналдық меншік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59 004,5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244 963,0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281 574,0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281 574,0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210 511,0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345 562,3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273 109,3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257 480,3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184 107,3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14 025 400,9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14 025 400,9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iшкi icтер органы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13 958 199,5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9 614 458,4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3 947 199,1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121 956,0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31 302 565,1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67 687,5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67 687,5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67 687,5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11 622 946,6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4 198 360,0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2 301 902,0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1 685 989,0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156 259,0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2 613 603,8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2 110 316,6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503 287,2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4 810 982,8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259 530,7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4 551 452,1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10 208 715,6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458 981,0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458 981,0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9 749 734,6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9 749 734,6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1 616 613,0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1 233 072,0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1 233 072,0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7 744 093,4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7 744 093,4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115 820,0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97 057,8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572 583,0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619 617,0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694 782,4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5 301 884,2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40 008 641,4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бейінді ауруханалар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297 481,0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3 553 433,6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1 806 408,0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1 226 869,0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429 261,0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1 747 025,6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1 747 025,6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14 839 184,7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14 839 184,7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8 197 214,0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821 504,0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1 547 542,0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411 893,0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991 931,7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646 466,0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2 176 521,0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5 195 525,7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5 195 525,7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4 744 860,7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450 665,0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4 288 127,0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4 288 127,0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4 221 480,0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11 834 889,4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денсаулық сақтау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11 834 485,7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175 208,7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1 057 806,0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10 262 675,0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ауылдық елді мекендерде орналасқан дәрігерлік амбулаториялар және фельдшерлік-акушерлік пункттерді салу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10 894 979,5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6 029 965,1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4 650 201,1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1 419 738,1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254 384,0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1 705 385,0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534 789,0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347 073,0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388 832,0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1 374 474,0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1 205 794,0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168 680,0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4 370 239,0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4 249 876,6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188 787,0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w:t>
            </w:r>
            <w:r>
              <w:br/>
            </w:r>
            <w:r>
              <w:rPr>
                <w:rFonts w:ascii="Times New Roman"/>
                <w:b w:val="false"/>
                <w:i w:val="false"/>
                <w:color w:val="000000"/>
                <w:sz w:val="20"/>
              </w:rPr>
              <w:t>іс-шараларды іске асыру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1 939 555,0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берілетін ағымдағы нысаналы трансферттер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499 235,6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282 448,0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1 072 417,0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w:t>
            </w:r>
            <w:r>
              <w:br/>
            </w:r>
            <w:r>
              <w:rPr>
                <w:rFonts w:ascii="Times New Roman"/>
                <w:b w:val="false"/>
                <w:i w:val="false"/>
                <w:color w:val="000000"/>
                <w:sz w:val="20"/>
              </w:rPr>
              <w:t>арналған іс-шаралар жоспарын іске асыру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97 997,4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96 933,4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26 293 742,1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14 750 493,2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129 535,0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14 576 535,2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5 216 050,7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8 648 163,9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712 320,6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11 543 248,9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11 543 248,9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130 367,0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2 499 604,0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6 073 212,1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296 350,0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1 807 281,7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711 992,0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12 225 580,2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2 762 223,0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2 752 223,0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396 453,0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1 221 699,0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1 134 071,0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6 821 107,2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6 815 470,4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105 999,0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5 447 753,9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740 689,0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1 637 271,0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662 101,0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662 101,0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857 510,0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394 554,0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462 956,0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1 004 979,0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ішкі саясат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502 646,0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375 080,0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114 789,0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391 196,0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308 950,0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1 315 633,9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1 315 633,9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439 869,5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439 869,5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875 764,4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872 391,0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21 382 540,7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18 505 934,0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18 269 463,0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722 880,0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1 504 152,0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5 191 390,0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7 426 260,0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60 888,0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1 052 201,0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234 471,0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123 926,0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146 571,5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1 474 527,7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1 474 527,7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1 452 622,0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21 905,7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1 126 736,8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табиғи ресурстар және табиғат пайдалануды реттеу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1 113 340,5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121 427,2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734 461,5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жер қатынастары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3 948 738,6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3 948 738,6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3 894 221,6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191 719,0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3 571 252,6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15 076 031,6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11 940 843,2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11 940 843,2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5 736 336,0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1 930 671,3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2 387 558,0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1 886 277,9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2 953 018,4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жолаушылар көлігі және автомобиль жолдары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2 952 918,4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137 754,3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323 569,0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2 488 333,1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8 922 945,0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5 055 554,9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1 359 777,0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1 077 099,0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3 695 777,9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3 695 777,9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3 867 390,1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633 046,3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633 046,3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экономика және бюджеттік жоспарлау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105 179,5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2 884 131,6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2 268 266,3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320 181,3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295 684,0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56 424 876,2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56 424 876,2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56 424 876,2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55 200 796,0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1 012 444,8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30 136,1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181 499,3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9 919 784,9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16 176 154,0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686 452,0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11 286 841,0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11 286 841,0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5 776 835,0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5 776 835,0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5 510 006,0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5 510 006,0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3 008 667,0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3 008 667,0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2 174 810,0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2 174 810,0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833 857,0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1 194 194,0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294 194,0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6 256 369,1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6 256 369,1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5 362 901,7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2 856 674,7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2 506 227,0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893 467,4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343 467,4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3 299 597,0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-10 726 369,2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10 726 369,2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13 658 298,0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13 658 298,0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4 672 412,0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8 985 886,0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3 823 948,9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3 823 948,9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3 823 948,9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2 930 481,5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893 467,4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892 020,1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