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0f30" w14:textId="88f0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ортақ су пайдалану ережелерін белгілеу туралы</w:t>
      </w:r>
    </w:p>
    <w:p>
      <w:pPr>
        <w:spacing w:after="0"/>
        <w:ind w:left="0"/>
        <w:jc w:val="both"/>
      </w:pPr>
      <w:r>
        <w:rPr>
          <w:rFonts w:ascii="Times New Roman"/>
          <w:b w:val="false"/>
          <w:i w:val="false"/>
          <w:color w:val="000000"/>
          <w:sz w:val="28"/>
        </w:rPr>
        <w:t>Шығыс Қазақстан облыстық мәслихатының 2017 жылғы 6 қазандағы № 14/156-VI шешімі. Шығыс Қазақстан облысының Әділет департаментінде 2017 жылғы 30 қазанда № 5262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w:t>
      </w:r>
      <w:r>
        <w:rPr>
          <w:rFonts w:ascii="Times New Roman"/>
          <w:b w:val="false"/>
          <w:i w:val="false"/>
          <w:color w:val="000000"/>
          <w:sz w:val="28"/>
        </w:rPr>
        <w:t>65-бабының</w:t>
      </w:r>
      <w:r>
        <w:rPr>
          <w:rFonts w:ascii="Times New Roman"/>
          <w:b w:val="false"/>
          <w:i w:val="false"/>
          <w:color w:val="000000"/>
          <w:sz w:val="28"/>
        </w:rPr>
        <w:t xml:space="preserve"> 4-тармағына,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тіркелген № 11434), Шығыс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облысында ортақ су пайдалану </w:t>
      </w:r>
      <w:r>
        <w:rPr>
          <w:rFonts w:ascii="Times New Roman"/>
          <w:b w:val="false"/>
          <w:i w:val="false"/>
          <w:color w:val="000000"/>
          <w:sz w:val="28"/>
        </w:rPr>
        <w:t>ережелері</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Қоғамдық денсаулық сақтау комитетінің</w:t>
            </w: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қоғамдық денсаулық сақтау </w:t>
            </w:r>
          </w:p>
          <w:p>
            <w:pPr>
              <w:spacing w:after="0"/>
              <w:ind w:left="0"/>
              <w:jc w:val="left"/>
            </w:pPr>
          </w:p>
          <w:p>
            <w:pPr>
              <w:spacing w:after="20"/>
              <w:ind w:left="20"/>
              <w:jc w:val="both"/>
            </w:pP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______________ </w:t>
            </w:r>
          </w:p>
          <w:p>
            <w:pPr>
              <w:spacing w:after="20"/>
              <w:ind w:left="20"/>
              <w:jc w:val="both"/>
            </w:pPr>
          </w:p>
          <w:p>
            <w:pPr>
              <w:spacing w:after="20"/>
              <w:ind w:left="20"/>
              <w:jc w:val="both"/>
            </w:pPr>
            <w:r>
              <w:rPr>
                <w:rFonts w:ascii="Times New Roman"/>
                <w:b/>
                <w:i/>
                <w:color w:val="000000"/>
                <w:sz w:val="20"/>
              </w:rPr>
              <w:t xml:space="preserve">2017 жылғы " </w:t>
            </w:r>
            <w:r>
              <w:rPr>
                <w:rFonts w:ascii="Times New Roman"/>
                <w:b w:val="false"/>
                <w:i/>
                <w:color w:val="000000"/>
                <w:sz w:val="20"/>
                <w:u w:val="single"/>
              </w:rPr>
              <w:t>17</w:t>
            </w:r>
            <w:r>
              <w:rPr>
                <w:rFonts w:ascii="Times New Roman"/>
                <w:b/>
                <w:i/>
                <w:color w:val="000000"/>
                <w:sz w:val="20"/>
              </w:rPr>
              <w:t xml:space="preserve"> "  </w:t>
            </w:r>
            <w:r>
              <w:rPr>
                <w:rFonts w:ascii="Times New Roman"/>
                <w:b w:val="false"/>
                <w:i/>
                <w:color w:val="000000"/>
                <w:sz w:val="20"/>
                <w:u w:val="single"/>
              </w:rPr>
              <w:t>10</w:t>
            </w: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6 қазандағы </w:t>
            </w:r>
            <w:r>
              <w:br/>
            </w:r>
            <w:r>
              <w:rPr>
                <w:rFonts w:ascii="Times New Roman"/>
                <w:b w:val="false"/>
                <w:i w:val="false"/>
                <w:color w:val="000000"/>
                <w:sz w:val="20"/>
              </w:rPr>
              <w:t xml:space="preserve">№ 14/156-VІ шешімімен </w:t>
            </w:r>
            <w:r>
              <w:br/>
            </w:r>
            <w:r>
              <w:rPr>
                <w:rFonts w:ascii="Times New Roman"/>
                <w:b w:val="false"/>
                <w:i w:val="false"/>
                <w:color w:val="000000"/>
                <w:sz w:val="20"/>
              </w:rPr>
              <w:t>бекітілді</w:t>
            </w:r>
          </w:p>
        </w:tc>
      </w:tr>
    </w:tbl>
    <w:bookmarkStart w:name="z7" w:id="3"/>
    <w:p>
      <w:pPr>
        <w:spacing w:after="0"/>
        <w:ind w:left="0"/>
        <w:jc w:val="left"/>
      </w:pPr>
      <w:r>
        <w:rPr>
          <w:rFonts w:ascii="Times New Roman"/>
          <w:b/>
          <w:i w:val="false"/>
          <w:color w:val="000000"/>
        </w:rPr>
        <w:t xml:space="preserve"> Шығыс Қазақстан облысында ортақ су пайдалану ережелері</w:t>
      </w:r>
    </w:p>
    <w:bookmarkEnd w:id="3"/>
    <w:bookmarkStart w:name="z8" w:id="4"/>
    <w:p>
      <w:pPr>
        <w:spacing w:after="0"/>
        <w:ind w:left="0"/>
        <w:jc w:val="both"/>
      </w:pPr>
      <w:r>
        <w:rPr>
          <w:rFonts w:ascii="Times New Roman"/>
          <w:b w:val="false"/>
          <w:i w:val="false"/>
          <w:color w:val="000000"/>
          <w:sz w:val="28"/>
        </w:rPr>
        <w:t xml:space="preserve">
      1. Шығыс Қазақстан облысында ортақ су пайдаланудың осы ережелері (бұдан әрі – ережелер) Қазақстан Республикасының 2003 жылғы 9 шілдедегі Су кодексінің (бұдан әрі - Кодекс) </w:t>
      </w:r>
      <w:r>
        <w:rPr>
          <w:rFonts w:ascii="Times New Roman"/>
          <w:b w:val="false"/>
          <w:i w:val="false"/>
          <w:color w:val="000000"/>
          <w:sz w:val="28"/>
        </w:rPr>
        <w:t>38-бабының</w:t>
      </w:r>
      <w:r>
        <w:rPr>
          <w:rFonts w:ascii="Times New Roman"/>
          <w:b w:val="false"/>
          <w:i w:val="false"/>
          <w:color w:val="000000"/>
          <w:sz w:val="28"/>
        </w:rPr>
        <w:t xml:space="preserve"> 1) тармақшасына, </w:t>
      </w:r>
      <w:r>
        <w:rPr>
          <w:rFonts w:ascii="Times New Roman"/>
          <w:b w:val="false"/>
          <w:i w:val="false"/>
          <w:color w:val="000000"/>
          <w:sz w:val="28"/>
        </w:rPr>
        <w:t>65-бабының</w:t>
      </w:r>
      <w:r>
        <w:rPr>
          <w:rFonts w:ascii="Times New Roman"/>
          <w:b w:val="false"/>
          <w:i w:val="false"/>
          <w:color w:val="000000"/>
          <w:sz w:val="28"/>
        </w:rPr>
        <w:t xml:space="preserve"> 4-тармағына, Қазақстан Республикасы Ауыл шаруашылығы министрінің 2015 жылғы 20 наурыздағы № 19-1/252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Ортақ су пайдаланудың үлгілік қағидаларына сәйкес (Нормативтік құқықтық актілерді мемлекеттік тіркеу тізілімінде тіркелген № 11434) әзірленді және Шығыс Қазақстан облысында ортақ су пайдалану тәртібін айқындайды.</w:t>
      </w:r>
    </w:p>
    <w:bookmarkEnd w:id="4"/>
    <w:bookmarkStart w:name="z9" w:id="5"/>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5"/>
    <w:bookmarkStart w:name="z10" w:id="6"/>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6"/>
    <w:bookmarkStart w:name="z11"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7"/>
    <w:bookmarkStart w:name="z12" w:id="8"/>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8"/>
    <w:bookmarkStart w:name="z13" w:id="9"/>
    <w:p>
      <w:pPr>
        <w:spacing w:after="0"/>
        <w:ind w:left="0"/>
        <w:jc w:val="both"/>
      </w:pPr>
      <w:r>
        <w:rPr>
          <w:rFonts w:ascii="Times New Roman"/>
          <w:b w:val="false"/>
          <w:i w:val="false"/>
          <w:color w:val="000000"/>
          <w:sz w:val="28"/>
        </w:rPr>
        <w:t>
      6. Ортақ су пайдалануға:</w:t>
      </w:r>
    </w:p>
    <w:bookmarkEnd w:id="9"/>
    <w:bookmarkStart w:name="z14" w:id="10"/>
    <w:p>
      <w:pPr>
        <w:spacing w:after="0"/>
        <w:ind w:left="0"/>
        <w:jc w:val="both"/>
      </w:pPr>
      <w:r>
        <w:rPr>
          <w:rFonts w:ascii="Times New Roman"/>
          <w:b w:val="false"/>
          <w:i w:val="false"/>
          <w:color w:val="000000"/>
          <w:sz w:val="28"/>
        </w:rPr>
        <w:t>
      1) шаруашылық-ауыз су мақсаттарын қанағаттандыру үшін;</w:t>
      </w:r>
    </w:p>
    <w:bookmarkEnd w:id="10"/>
    <w:bookmarkStart w:name="z15" w:id="11"/>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w:t>
      </w:r>
    </w:p>
    <w:bookmarkEnd w:id="11"/>
    <w:bookmarkStart w:name="z16" w:id="12"/>
    <w:p>
      <w:pPr>
        <w:spacing w:after="0"/>
        <w:ind w:left="0"/>
        <w:jc w:val="both"/>
      </w:pPr>
      <w:r>
        <w:rPr>
          <w:rFonts w:ascii="Times New Roman"/>
          <w:b w:val="false"/>
          <w:i w:val="false"/>
          <w:color w:val="000000"/>
          <w:sz w:val="28"/>
        </w:rPr>
        <w:t>
      3) кеме қатынасы және шағын кемелерді пайдалану үшін;</w:t>
      </w:r>
    </w:p>
    <w:bookmarkEnd w:id="12"/>
    <w:bookmarkStart w:name="z17" w:id="13"/>
    <w:p>
      <w:pPr>
        <w:spacing w:after="0"/>
        <w:ind w:left="0"/>
        <w:jc w:val="both"/>
      </w:pPr>
      <w:r>
        <w:rPr>
          <w:rFonts w:ascii="Times New Roman"/>
          <w:b w:val="false"/>
          <w:i w:val="false"/>
          <w:color w:val="000000"/>
          <w:sz w:val="28"/>
        </w:rPr>
        <w:t>
      4) мал суару үшін су объектілерін пайдалану жатады.</w:t>
      </w:r>
    </w:p>
    <w:bookmarkEnd w:id="13"/>
    <w:bookmarkStart w:name="z18" w:id="14"/>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4"/>
    <w:bookmarkStart w:name="z19" w:id="15"/>
    <w:p>
      <w:pPr>
        <w:spacing w:after="0"/>
        <w:ind w:left="0"/>
        <w:jc w:val="both"/>
      </w:pPr>
      <w:r>
        <w:rPr>
          <w:rFonts w:ascii="Times New Roman"/>
          <w:b w:val="false"/>
          <w:i w:val="false"/>
          <w:color w:val="000000"/>
          <w:sz w:val="28"/>
        </w:rPr>
        <w:t>
      8. Су объектiлерi мен су шаруашылығы құрылыстарындағы көпшiлiктiң демалуына, туризм мен спортқа арналған жерлер Қазақстан Республикасы Су Кодексінің 94-бабының 2-тармағына сәйкес белгіленеді.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облыстық мәслихатының 14.12.2021 </w:t>
      </w:r>
      <w:r>
        <w:rPr>
          <w:rFonts w:ascii="Times New Roman"/>
          <w:b w:val="false"/>
          <w:i w:val="false"/>
          <w:color w:val="000000"/>
          <w:sz w:val="28"/>
        </w:rPr>
        <w:t>№ 12/102-VII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6"/>
    <w:bookmarkStart w:name="z21" w:id="17"/>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End w:id="17"/>
    <w:bookmarkStart w:name="z22" w:id="18"/>
    <w:p>
      <w:pPr>
        <w:spacing w:after="0"/>
        <w:ind w:left="0"/>
        <w:jc w:val="both"/>
      </w:pPr>
      <w:r>
        <w:rPr>
          <w:rFonts w:ascii="Times New Roman"/>
          <w:b w:val="false"/>
          <w:i w:val="false"/>
          <w:color w:val="000000"/>
          <w:sz w:val="28"/>
        </w:rPr>
        <w:t xml:space="preserve">
      10. Азаматтардың өмірі мен денсаулығын сақтау мақсатында, өңірдегі жағдайлардың ерекшеліктерін ескере отырып, Шығыс Қазақстан облысының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жүзеге асырылмайтын жерлер осы Ережелерге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айқындалсын.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облыстық мәслихатының 14.12.2021 </w:t>
      </w:r>
      <w:r>
        <w:rPr>
          <w:rFonts w:ascii="Times New Roman"/>
          <w:b w:val="false"/>
          <w:i w:val="false"/>
          <w:color w:val="000000"/>
          <w:sz w:val="28"/>
        </w:rPr>
        <w:t>№ 12/102-VII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11. Облыс аумағында орналасқан су объектілерінде, шағын көлемді кемелер мен басқа да суда жүретін заттардың қозғалуы Қазақстан Республикасы Инвестициялар және даму министрінің міндетін атқарушысының 2015 жылғы 27 наурыздағы № 354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11197 болып тіркелген) бекітілген Шағын көлемді кемелерді және олар тоқтауға арналған базаларды (құрылыстарды) пайдалану қағидаларына және Қазақстан Республикасы Ішкі істер министрінің 2015 жылғы 19 қаңтардағы № 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10335 болып тіркелген) бекітілген Су айдындарындағы қауіпсіздік қағидаларына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облыстық мәслихатының 14.12.2021 </w:t>
      </w:r>
      <w:r>
        <w:rPr>
          <w:rFonts w:ascii="Times New Roman"/>
          <w:b w:val="false"/>
          <w:i w:val="false"/>
          <w:color w:val="000000"/>
          <w:sz w:val="28"/>
        </w:rPr>
        <w:t>№ 12/102-VII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12. Шығыс Қазақстан облысының жергілікті атқарушы органдары тиісті аумақта орналасқан су объектілерінің, сумен жабдықтау және су бұру жүйелерінің жай-күйі туралы халықты хабардар етуді жүзеге асырады.</w:t>
      </w:r>
    </w:p>
    <w:bookmarkEnd w:id="20"/>
    <w:bookmarkStart w:name="z28" w:id="21"/>
    <w:p>
      <w:pPr>
        <w:spacing w:after="0"/>
        <w:ind w:left="0"/>
        <w:jc w:val="both"/>
      </w:pPr>
      <w:r>
        <w:rPr>
          <w:rFonts w:ascii="Times New Roman"/>
          <w:b w:val="false"/>
          <w:i w:val="false"/>
          <w:color w:val="000000"/>
          <w:sz w:val="28"/>
        </w:rPr>
        <w:t xml:space="preserve">
      13. Оқшау немесе </w:t>
      </w:r>
      <w:r>
        <w:rPr>
          <w:rFonts w:ascii="Times New Roman"/>
          <w:b w:val="false"/>
          <w:i w:val="false"/>
          <w:color w:val="000000"/>
          <w:sz w:val="28"/>
        </w:rPr>
        <w:t>бірлесіп</w:t>
      </w:r>
      <w:r>
        <w:rPr>
          <w:rFonts w:ascii="Times New Roman"/>
          <w:b w:val="false"/>
          <w:i w:val="false"/>
          <w:color w:val="000000"/>
          <w:sz w:val="28"/>
        </w:rPr>
        <w:t xml:space="preserve"> су пайдалануды жүзеге асыратын </w:t>
      </w:r>
      <w:r>
        <w:rPr>
          <w:rFonts w:ascii="Times New Roman"/>
          <w:b w:val="false"/>
          <w:i w:val="false"/>
          <w:color w:val="000000"/>
          <w:sz w:val="28"/>
        </w:rPr>
        <w:t>су пайдаланушы</w:t>
      </w:r>
      <w:r>
        <w:rPr>
          <w:rFonts w:ascii="Times New Roman"/>
          <w:b w:val="false"/>
          <w:i w:val="false"/>
          <w:color w:val="000000"/>
          <w:sz w:val="28"/>
        </w:rPr>
        <w:t xml:space="preserve">, егер Шығыс Қазақстан облыстық мәслихатының шешiмдерiнде өзгеше белгiленбесе,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21"/>
    <w:bookmarkStart w:name="z29" w:id="22"/>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Шығыс Қазақстан облыстық мәслихатына ортақ су пайдаланудың шарттарын немесе оған тыйым салынатынын белгілеудің қажеттігі негізделген ұсыныс енгізеді.</w:t>
      </w:r>
    </w:p>
    <w:bookmarkEnd w:id="22"/>
    <w:bookmarkStart w:name="z30" w:id="23"/>
    <w:p>
      <w:pPr>
        <w:spacing w:after="0"/>
        <w:ind w:left="0"/>
        <w:jc w:val="both"/>
      </w:pPr>
      <w:r>
        <w:rPr>
          <w:rFonts w:ascii="Times New Roman"/>
          <w:b w:val="false"/>
          <w:i w:val="false"/>
          <w:color w:val="000000"/>
          <w:sz w:val="28"/>
        </w:rPr>
        <w:t>
      15. Шығыс Қазақстан облыстық мәслихаты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3"/>
    <w:bookmarkStart w:name="z31" w:id="24"/>
    <w:p>
      <w:pPr>
        <w:spacing w:after="0"/>
        <w:ind w:left="0"/>
        <w:jc w:val="both"/>
      </w:pPr>
      <w:r>
        <w:rPr>
          <w:rFonts w:ascii="Times New Roman"/>
          <w:b w:val="false"/>
          <w:i w:val="false"/>
          <w:color w:val="000000"/>
          <w:sz w:val="28"/>
        </w:rPr>
        <w:t>
      16.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4"/>
    <w:bookmarkStart w:name="z32" w:id="25"/>
    <w:p>
      <w:pPr>
        <w:spacing w:after="0"/>
        <w:ind w:left="0"/>
        <w:jc w:val="both"/>
      </w:pPr>
      <w:r>
        <w:rPr>
          <w:rFonts w:ascii="Times New Roman"/>
          <w:b w:val="false"/>
          <w:i w:val="false"/>
          <w:color w:val="000000"/>
          <w:sz w:val="28"/>
        </w:rPr>
        <w:t>
      17. Су пайдаланушы Шығыс Қазақстан облыстық мәслихатынан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25"/>
    <w:bookmarkStart w:name="z33" w:id="26"/>
    <w:p>
      <w:pPr>
        <w:spacing w:after="0"/>
        <w:ind w:left="0"/>
        <w:jc w:val="both"/>
      </w:pPr>
      <w:r>
        <w:rPr>
          <w:rFonts w:ascii="Times New Roman"/>
          <w:b w:val="false"/>
          <w:i w:val="false"/>
          <w:color w:val="000000"/>
          <w:sz w:val="28"/>
        </w:rPr>
        <w:t>
      18. Ортақ су пайдалану үшін су объектілерін пайдалану кезінде жеке және заңды тұлғалар:</w:t>
      </w:r>
    </w:p>
    <w:bookmarkEnd w:id="26"/>
    <w:bookmarkStart w:name="z34" w:id="27"/>
    <w:p>
      <w:pPr>
        <w:spacing w:after="0"/>
        <w:ind w:left="0"/>
        <w:jc w:val="both"/>
      </w:pPr>
      <w:r>
        <w:rPr>
          <w:rFonts w:ascii="Times New Roman"/>
          <w:b w:val="false"/>
          <w:i w:val="false"/>
          <w:color w:val="000000"/>
          <w:sz w:val="28"/>
        </w:rPr>
        <w:t>
      1) су объектілерін ұқыпты пайдалануы;</w:t>
      </w:r>
    </w:p>
    <w:bookmarkEnd w:id="27"/>
    <w:bookmarkStart w:name="z35" w:id="28"/>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28"/>
    <w:bookmarkStart w:name="z36" w:id="29"/>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29"/>
    <w:bookmarkStart w:name="z37" w:id="30"/>
    <w:p>
      <w:pPr>
        <w:spacing w:after="0"/>
        <w:ind w:left="0"/>
        <w:jc w:val="both"/>
      </w:pPr>
      <w:r>
        <w:rPr>
          <w:rFonts w:ascii="Times New Roman"/>
          <w:b w:val="false"/>
          <w:i w:val="false"/>
          <w:color w:val="000000"/>
          <w:sz w:val="28"/>
        </w:rPr>
        <w:t xml:space="preserve">
      4) су объектілерін және іргелес аумақтарын тиісті </w:t>
      </w:r>
      <w:r>
        <w:rPr>
          <w:rFonts w:ascii="Times New Roman"/>
          <w:b w:val="false"/>
          <w:i w:val="false"/>
          <w:color w:val="000000"/>
          <w:sz w:val="28"/>
        </w:rPr>
        <w:t>санитариялық нормаларға</w:t>
      </w:r>
      <w:r>
        <w:rPr>
          <w:rFonts w:ascii="Times New Roman"/>
          <w:b w:val="false"/>
          <w:i w:val="false"/>
          <w:color w:val="000000"/>
          <w:sz w:val="28"/>
        </w:rPr>
        <w:t xml:space="preserve">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0"/>
    <w:bookmarkStart w:name="z38" w:id="31"/>
    <w:p>
      <w:pPr>
        <w:spacing w:after="0"/>
        <w:ind w:left="0"/>
        <w:jc w:val="both"/>
      </w:pPr>
      <w:r>
        <w:rPr>
          <w:rFonts w:ascii="Times New Roman"/>
          <w:b w:val="false"/>
          <w:i w:val="false"/>
          <w:color w:val="000000"/>
          <w:sz w:val="28"/>
        </w:rPr>
        <w:t>
      19. Ортақ су пайдаланудың су объектілерін пайдалану кезінде:</w:t>
      </w:r>
    </w:p>
    <w:bookmarkEnd w:id="31"/>
    <w:bookmarkStart w:name="z39" w:id="32"/>
    <w:p>
      <w:pPr>
        <w:spacing w:after="0"/>
        <w:ind w:left="0"/>
        <w:jc w:val="both"/>
      </w:pPr>
      <w:r>
        <w:rPr>
          <w:rFonts w:ascii="Times New Roman"/>
          <w:b w:val="false"/>
          <w:i w:val="false"/>
          <w:color w:val="000000"/>
          <w:sz w:val="28"/>
        </w:rPr>
        <w:t>
      1) су объектісін ластауға және қоқыстауға;</w:t>
      </w:r>
    </w:p>
    <w:bookmarkEnd w:id="32"/>
    <w:bookmarkStart w:name="z40" w:id="33"/>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3"/>
    <w:bookmarkStart w:name="z41" w:id="34"/>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34"/>
    <w:bookmarkStart w:name="z42" w:id="35"/>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35"/>
    <w:bookmarkStart w:name="z43" w:id="36"/>
    <w:p>
      <w:pPr>
        <w:spacing w:after="0"/>
        <w:ind w:left="0"/>
        <w:jc w:val="both"/>
      </w:pPr>
      <w:r>
        <w:rPr>
          <w:rFonts w:ascii="Times New Roman"/>
          <w:b w:val="false"/>
          <w:i w:val="false"/>
          <w:color w:val="000000"/>
          <w:sz w:val="28"/>
        </w:rPr>
        <w:t>
      5) аумақта жанар-жағар май материалдарын сақтауға;</w:t>
      </w:r>
    </w:p>
    <w:bookmarkEnd w:id="36"/>
    <w:bookmarkStart w:name="z44" w:id="37"/>
    <w:p>
      <w:pPr>
        <w:spacing w:after="0"/>
        <w:ind w:left="0"/>
        <w:jc w:val="both"/>
      </w:pPr>
      <w:r>
        <w:rPr>
          <w:rFonts w:ascii="Times New Roman"/>
          <w:b w:val="false"/>
          <w:i w:val="false"/>
          <w:color w:val="000000"/>
          <w:sz w:val="28"/>
        </w:rPr>
        <w:t>
      6) көлікке жанар май құюды, жууды және жөндеуді жүзеге асыруға;</w:t>
      </w:r>
    </w:p>
    <w:bookmarkEnd w:id="37"/>
    <w:bookmarkStart w:name="z45" w:id="38"/>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ортақ су пайдалану </w:t>
            </w:r>
            <w:r>
              <w:br/>
            </w:r>
            <w:r>
              <w:rPr>
                <w:rFonts w:ascii="Times New Roman"/>
                <w:b w:val="false"/>
                <w:i w:val="false"/>
                <w:color w:val="000000"/>
                <w:sz w:val="20"/>
              </w:rPr>
              <w:t>ережелеріне 1-қосымша</w:t>
            </w:r>
          </w:p>
        </w:tc>
      </w:tr>
    </w:tbl>
    <w:bookmarkStart w:name="z46" w:id="39"/>
    <w:p>
      <w:pPr>
        <w:spacing w:after="0"/>
        <w:ind w:left="0"/>
        <w:jc w:val="left"/>
      </w:pPr>
      <w:r>
        <w:rPr>
          <w:rFonts w:ascii="Times New Roman"/>
          <w:b/>
          <w:i w:val="false"/>
          <w:color w:val="000000"/>
        </w:rPr>
        <w:t xml:space="preserve"> Шығыс Қазақстан облысының аумағында орналасқан су объектілерінде шомылу, ауыз су және тұрмыстық қажеттіліктерге су алу, мал суару жүзеге асырылмайтын жерлер</w:t>
      </w:r>
    </w:p>
    <w:bookmarkEnd w:id="39"/>
    <w:p>
      <w:pPr>
        <w:spacing w:after="0"/>
        <w:ind w:left="0"/>
        <w:jc w:val="both"/>
      </w:pPr>
      <w:r>
        <w:rPr>
          <w:rFonts w:ascii="Times New Roman"/>
          <w:b w:val="false"/>
          <w:i w:val="false"/>
          <w:color w:val="ff0000"/>
          <w:sz w:val="28"/>
        </w:rPr>
        <w:t xml:space="preserve">
      Ескерту. 1 - қосымша жаңа редакцияда - Шығыс Қазақстан облыстық мәслихатының 31.05.2023 </w:t>
      </w:r>
      <w:r>
        <w:rPr>
          <w:rFonts w:ascii="Times New Roman"/>
          <w:b w:val="false"/>
          <w:i w:val="false"/>
          <w:color w:val="ff0000"/>
          <w:sz w:val="28"/>
        </w:rPr>
        <w:t>№ 3/25-VIII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орналасқан жері (мекен-жайы,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"Урал" саяжайлар қоғамдары ауданында (49</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 xml:space="preserve">′ </w:t>
            </w:r>
            <w:r>
              <w:rPr>
                <w:rFonts w:ascii="Times New Roman"/>
                <w:b w:val="false"/>
                <w:i w:val="false"/>
                <w:color w:val="000000"/>
                <w:sz w:val="20"/>
              </w:rPr>
              <w:t>20.20</w:t>
            </w:r>
            <w:r>
              <w:rPr>
                <w:rFonts w:ascii="Times New Roman"/>
                <w:b w:val="false"/>
                <w:i w:val="false"/>
                <w:color w:val="000000"/>
                <w:vertAlign w:val="superscript"/>
              </w:rPr>
              <w:t>′′</w:t>
            </w:r>
            <w:r>
              <w:rPr>
                <w:rFonts w:ascii="Times New Roman"/>
                <w:b w:val="false"/>
                <w:i w:val="false"/>
                <w:color w:val="000000"/>
                <w:sz w:val="20"/>
              </w:rPr>
              <w:t>С;82</w:t>
            </w:r>
            <w:r>
              <w:rPr>
                <w:rFonts w:ascii="Times New Roman"/>
                <w:b w:val="false"/>
                <w:i w:val="false"/>
                <w:color w:val="000000"/>
                <w:vertAlign w:val="superscript"/>
              </w:rPr>
              <w:t>0</w:t>
            </w:r>
            <w:r>
              <w:rPr>
                <w:rFonts w:ascii="Times New Roman"/>
                <w:b w:val="false"/>
                <w:i w:val="false"/>
                <w:color w:val="000000"/>
                <w:sz w:val="20"/>
              </w:rPr>
              <w:t>31</w:t>
            </w:r>
            <w:r>
              <w:rPr>
                <w:rFonts w:ascii="Times New Roman"/>
                <w:b w:val="false"/>
                <w:i w:val="false"/>
                <w:color w:val="000000"/>
                <w:vertAlign w:val="superscript"/>
              </w:rPr>
              <w:t>′</w:t>
            </w:r>
            <w:r>
              <w:rPr>
                <w:rFonts w:ascii="Times New Roman"/>
                <w:b w:val="false"/>
                <w:i w:val="false"/>
                <w:color w:val="000000"/>
                <w:sz w:val="20"/>
              </w:rPr>
              <w:t>51.62</w:t>
            </w:r>
            <w:r>
              <w:rPr>
                <w:rFonts w:ascii="Times New Roman"/>
                <w:b w:val="false"/>
                <w:i w:val="false"/>
                <w:color w:val="000000"/>
                <w:vertAlign w:val="superscript"/>
              </w:rPr>
              <w:t>′′</w:t>
            </w:r>
            <w:r>
              <w:rPr>
                <w:rFonts w:ascii="Times New Roman"/>
                <w:b w:val="false"/>
                <w:i w:val="false"/>
                <w:color w:val="000000"/>
                <w:sz w:val="20"/>
              </w:rPr>
              <w:t>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электр станциясы ауданында (49</w:t>
            </w:r>
            <w:r>
              <w:rPr>
                <w:rFonts w:ascii="Times New Roman"/>
                <w:b w:val="false"/>
                <w:i w:val="false"/>
                <w:color w:val="000000"/>
                <w:vertAlign w:val="superscript"/>
              </w:rPr>
              <w:t>0</w:t>
            </w:r>
            <w:r>
              <w:rPr>
                <w:rFonts w:ascii="Times New Roman"/>
                <w:b w:val="false"/>
                <w:i w:val="false"/>
                <w:color w:val="000000"/>
                <w:sz w:val="20"/>
              </w:rPr>
              <w:t>54</w:t>
            </w:r>
            <w:r>
              <w:rPr>
                <w:rFonts w:ascii="Times New Roman"/>
                <w:b w:val="false"/>
                <w:i w:val="false"/>
                <w:color w:val="000000"/>
                <w:vertAlign w:val="superscript"/>
              </w:rPr>
              <w:t>′</w:t>
            </w:r>
            <w:r>
              <w:rPr>
                <w:rFonts w:ascii="Times New Roman"/>
                <w:b w:val="false"/>
                <w:i w:val="false"/>
                <w:color w:val="000000"/>
                <w:sz w:val="20"/>
              </w:rPr>
              <w:t>12.69</w:t>
            </w:r>
            <w:r>
              <w:rPr>
                <w:rFonts w:ascii="Times New Roman"/>
                <w:b w:val="false"/>
                <w:i w:val="false"/>
                <w:color w:val="000000"/>
                <w:vertAlign w:val="superscript"/>
              </w:rPr>
              <w:t>′′</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w:t>
            </w:r>
            <w:r>
              <w:rPr>
                <w:rFonts w:ascii="Times New Roman"/>
                <w:b w:val="false"/>
                <w:i w:val="false"/>
                <w:color w:val="000000"/>
                <w:sz w:val="20"/>
              </w:rPr>
              <w:t>36.79</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ауданында (49</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26.32</w:t>
            </w:r>
            <w:r>
              <w:rPr>
                <w:rFonts w:ascii="Times New Roman"/>
                <w:b w:val="false"/>
                <w:i w:val="false"/>
                <w:color w:val="000000"/>
                <w:vertAlign w:val="superscript"/>
              </w:rPr>
              <w:t>′′</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52.83</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Серікбаев атындағы Шығыс Қазақстан техникалық университеті ауданында (49</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18.52</w:t>
            </w:r>
            <w:r>
              <w:rPr>
                <w:rFonts w:ascii="Times New Roman"/>
                <w:b w:val="false"/>
                <w:i w:val="false"/>
                <w:color w:val="000000"/>
                <w:vertAlign w:val="superscript"/>
              </w:rPr>
              <w:t>′′</w:t>
            </w:r>
            <w:r>
              <w:rPr>
                <w:rFonts w:ascii="Times New Roman"/>
                <w:b w:val="false"/>
                <w:i w:val="false"/>
                <w:color w:val="000000"/>
                <w:sz w:val="20"/>
              </w:rPr>
              <w:t>С;82</w:t>
            </w:r>
            <w:r>
              <w:rPr>
                <w:rFonts w:ascii="Times New Roman"/>
                <w:b w:val="false"/>
                <w:i w:val="false"/>
                <w:color w:val="000000"/>
                <w:vertAlign w:val="superscript"/>
              </w:rPr>
              <w:t>0</w:t>
            </w:r>
            <w:r>
              <w:rPr>
                <w:rFonts w:ascii="Times New Roman"/>
                <w:b w:val="false"/>
                <w:i w:val="false"/>
                <w:color w:val="000000"/>
                <w:sz w:val="20"/>
              </w:rPr>
              <w:t>34</w:t>
            </w:r>
            <w:r>
              <w:rPr>
                <w:rFonts w:ascii="Times New Roman"/>
                <w:b w:val="false"/>
                <w:i w:val="false"/>
                <w:color w:val="000000"/>
                <w:vertAlign w:val="superscript"/>
              </w:rPr>
              <w:t xml:space="preserve">′ </w:t>
            </w:r>
            <w:r>
              <w:rPr>
                <w:rFonts w:ascii="Times New Roman"/>
                <w:b w:val="false"/>
                <w:i w:val="false"/>
                <w:color w:val="000000"/>
                <w:sz w:val="20"/>
              </w:rPr>
              <w:t>30.26</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тас жолы ауданы (49</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01.03</w:t>
            </w:r>
            <w:r>
              <w:rPr>
                <w:rFonts w:ascii="Times New Roman"/>
                <w:b w:val="false"/>
                <w:i w:val="false"/>
                <w:color w:val="000000"/>
                <w:vertAlign w:val="superscript"/>
              </w:rPr>
              <w:t>′′</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55.02</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кенті ауданында (49</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50.43</w:t>
            </w:r>
            <w:r>
              <w:rPr>
                <w:rFonts w:ascii="Times New Roman"/>
                <w:b w:val="false"/>
                <w:i w:val="false"/>
                <w:color w:val="000000"/>
                <w:vertAlign w:val="superscript"/>
              </w:rPr>
              <w:t>′′</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41</w:t>
            </w:r>
            <w:r>
              <w:rPr>
                <w:rFonts w:ascii="Times New Roman"/>
                <w:b w:val="false"/>
                <w:i w:val="false"/>
                <w:color w:val="000000"/>
                <w:vertAlign w:val="superscript"/>
              </w:rPr>
              <w:t>′</w:t>
            </w:r>
            <w:r>
              <w:rPr>
                <w:rFonts w:ascii="Times New Roman"/>
                <w:b w:val="false"/>
                <w:i w:val="false"/>
                <w:color w:val="000000"/>
                <w:sz w:val="20"/>
              </w:rPr>
              <w:t>55.57</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ағысы, қазаншұңқыр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Кенсіз материалдар комбинаты ауданында (49</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34.52</w:t>
            </w:r>
            <w:r>
              <w:rPr>
                <w:rFonts w:ascii="Times New Roman"/>
                <w:b w:val="false"/>
                <w:i w:val="false"/>
                <w:color w:val="000000"/>
                <w:vertAlign w:val="superscript"/>
              </w:rPr>
              <w:t>′′</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29.26</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Бабкина Мельница шағын ауданында (49</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02.98</w:t>
            </w:r>
            <w:r>
              <w:rPr>
                <w:rFonts w:ascii="Times New Roman"/>
                <w:b w:val="false"/>
                <w:i w:val="false"/>
                <w:color w:val="000000"/>
                <w:vertAlign w:val="superscript"/>
              </w:rPr>
              <w:t>′′</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val="false"/>
                <w:color w:val="000000"/>
                <w:vertAlign w:val="superscript"/>
              </w:rPr>
              <w:t>′</w:t>
            </w:r>
            <w:r>
              <w:rPr>
                <w:rFonts w:ascii="Times New Roman"/>
                <w:b w:val="false"/>
                <w:i w:val="false"/>
                <w:color w:val="000000"/>
                <w:sz w:val="20"/>
              </w:rPr>
              <w:t>01.70</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аудан бөгетінен төмендегі көпір ауданында (50</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16.28</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w:t>
            </w:r>
            <w:r>
              <w:rPr>
                <w:rFonts w:ascii="Times New Roman"/>
                <w:b w:val="false"/>
                <w:i w:val="false"/>
                <w:color w:val="000000"/>
                <w:sz w:val="20"/>
              </w:rPr>
              <w:t>23.30</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 ауылындағы көпір ауданында (50</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89.87</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31</w:t>
            </w:r>
            <w:r>
              <w:rPr>
                <w:rFonts w:ascii="Times New Roman"/>
                <w:b w:val="false"/>
                <w:i w:val="false"/>
                <w:color w:val="000000"/>
                <w:vertAlign w:val="superscript"/>
              </w:rPr>
              <w:t>′</w:t>
            </w:r>
            <w:r>
              <w:rPr>
                <w:rFonts w:ascii="Times New Roman"/>
                <w:b w:val="false"/>
                <w:i w:val="false"/>
                <w:color w:val="000000"/>
                <w:sz w:val="20"/>
              </w:rPr>
              <w:t>82.50</w:t>
            </w:r>
            <w:r>
              <w:rPr>
                <w:rFonts w:ascii="Times New Roman"/>
                <w:b w:val="false"/>
                <w:i w:val="false"/>
                <w:color w:val="000000"/>
                <w:vertAlign w:val="superscript"/>
              </w:rPr>
              <w:t>′′</w:t>
            </w:r>
            <w:r>
              <w:rPr>
                <w:rFonts w:ascii="Times New Roman"/>
                <w:b w:val="false"/>
                <w:i w:val="false"/>
                <w:color w:val="000000"/>
                <w:sz w:val="20"/>
              </w:rPr>
              <w:t>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 ауылы (50</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87.53</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29</w:t>
            </w:r>
            <w:r>
              <w:rPr>
                <w:rFonts w:ascii="Times New Roman"/>
                <w:b w:val="false"/>
                <w:i w:val="false"/>
                <w:color w:val="000000"/>
                <w:vertAlign w:val="superscript"/>
              </w:rPr>
              <w:t>′</w:t>
            </w:r>
            <w:r>
              <w:rPr>
                <w:rFonts w:ascii="Times New Roman"/>
                <w:b w:val="false"/>
                <w:i w:val="false"/>
                <w:color w:val="000000"/>
                <w:sz w:val="20"/>
              </w:rPr>
              <w:t>06.51</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 ауылындағы теміржол көпірі ауданында (50</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86.17</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val="false"/>
                <w:color w:val="000000"/>
                <w:vertAlign w:val="superscript"/>
              </w:rPr>
              <w:t>′</w:t>
            </w:r>
            <w:r>
              <w:rPr>
                <w:rFonts w:ascii="Times New Roman"/>
                <w:b w:val="false"/>
                <w:i w:val="false"/>
                <w:color w:val="000000"/>
                <w:sz w:val="20"/>
              </w:rPr>
              <w:t>73.28</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және Филипов көшелеріндегі көпір ауданында (50</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32.81</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52</w:t>
            </w:r>
            <w:r>
              <w:rPr>
                <w:rFonts w:ascii="Times New Roman"/>
                <w:b w:val="false"/>
                <w:i w:val="false"/>
                <w:color w:val="000000"/>
                <w:vertAlign w:val="superscript"/>
              </w:rPr>
              <w:t>′</w:t>
            </w:r>
            <w:r>
              <w:rPr>
                <w:rFonts w:ascii="Times New Roman"/>
                <w:b w:val="false"/>
                <w:i w:val="false"/>
                <w:color w:val="000000"/>
                <w:sz w:val="20"/>
              </w:rPr>
              <w:t>27.90</w:t>
            </w:r>
            <w:r>
              <w:rPr>
                <w:rFonts w:ascii="Times New Roman"/>
                <w:b w:val="false"/>
                <w:i w:val="false"/>
                <w:color w:val="000000"/>
                <w:vertAlign w:val="superscript"/>
              </w:rPr>
              <w:t>′′</w:t>
            </w:r>
            <w:r>
              <w:rPr>
                <w:rFonts w:ascii="Times New Roman"/>
                <w:b w:val="false"/>
                <w:i w:val="false"/>
                <w:color w:val="000000"/>
                <w:sz w:val="20"/>
              </w:rPr>
              <w:t>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Гавань ауданында (50</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8.5</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0</w:t>
            </w:r>
            <w:r>
              <w:rPr>
                <w:rFonts w:ascii="Times New Roman"/>
                <w:b w:val="false"/>
                <w:i w:val="false"/>
                <w:color w:val="000000"/>
                <w:vertAlign w:val="superscript"/>
              </w:rPr>
              <w:t>′</w:t>
            </w:r>
            <w:r>
              <w:rPr>
                <w:rFonts w:ascii="Times New Roman"/>
                <w:b w:val="false"/>
                <w:i w:val="false"/>
                <w:color w:val="000000"/>
                <w:sz w:val="20"/>
              </w:rPr>
              <w:t>0.78</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және Журавлиха екі өзендердің біріккен ауданында (50</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8.3</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7.6</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Шаравка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Гравиемойки ауданында (50</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val="false"/>
                <w:color w:val="000000"/>
                <w:vertAlign w:val="superscript"/>
              </w:rPr>
              <w:t>′</w:t>
            </w:r>
            <w:r>
              <w:rPr>
                <w:rFonts w:ascii="Times New Roman"/>
                <w:b w:val="false"/>
                <w:i w:val="false"/>
                <w:color w:val="000000"/>
                <w:sz w:val="20"/>
              </w:rPr>
              <w:t>65.11</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03.20</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көпірі ауданында, Малеевск ауылдық округі (49</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12.92</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46.25</w:t>
            </w:r>
            <w:r>
              <w:rPr>
                <w:rFonts w:ascii="Times New Roman"/>
                <w:b w:val="false"/>
                <w:i w:val="false"/>
                <w:color w:val="000000"/>
                <w:vertAlign w:val="superscript"/>
              </w:rPr>
              <w:t>′′</w:t>
            </w:r>
            <w:r>
              <w:rPr>
                <w:rFonts w:ascii="Times New Roman"/>
                <w:b w:val="false"/>
                <w:i w:val="false"/>
                <w:color w:val="000000"/>
                <w:sz w:val="20"/>
              </w:rPr>
              <w:t>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 Малеевск ауылдық округі (49</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w:t>
            </w:r>
            <w:r>
              <w:rPr>
                <w:rFonts w:ascii="Times New Roman"/>
                <w:b w:val="false"/>
                <w:i w:val="false"/>
                <w:color w:val="000000"/>
                <w:sz w:val="20"/>
              </w:rPr>
              <w:t>59.89</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val="false"/>
                <w:color w:val="000000"/>
                <w:vertAlign w:val="superscript"/>
              </w:rPr>
              <w:t>′</w:t>
            </w:r>
            <w:r>
              <w:rPr>
                <w:rFonts w:ascii="Times New Roman"/>
                <w:b w:val="false"/>
                <w:i w:val="false"/>
                <w:color w:val="000000"/>
                <w:sz w:val="20"/>
              </w:rPr>
              <w:t>46.12</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Тұрғұсын ауылдық округі (49</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57.82</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r>
              <w:rPr>
                <w:rFonts w:ascii="Times New Roman"/>
                <w:b w:val="false"/>
                <w:i w:val="false"/>
                <w:color w:val="000000"/>
                <w:sz w:val="20"/>
              </w:rPr>
              <w:t>09.21</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көпірі ауданында, Парыгин ауылдық округі (49</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12.66</w:t>
            </w:r>
            <w:r>
              <w:rPr>
                <w:rFonts w:ascii="Times New Roman"/>
                <w:b w:val="false"/>
                <w:i w:val="false"/>
                <w:color w:val="000000"/>
                <w:vertAlign w:val="superscript"/>
              </w:rPr>
              <w:t>′′</w:t>
            </w:r>
            <w:r>
              <w:rPr>
                <w:rFonts w:ascii="Times New Roman"/>
                <w:b w:val="false"/>
                <w:i w:val="false"/>
                <w:color w:val="000000"/>
                <w:sz w:val="20"/>
              </w:rPr>
              <w:t>С;84</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48, 63</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 ауылдық округі (49</w:t>
            </w:r>
            <w:r>
              <w:rPr>
                <w:rFonts w:ascii="Times New Roman"/>
                <w:b w:val="false"/>
                <w:i w:val="false"/>
                <w:color w:val="000000"/>
                <w:vertAlign w:val="superscript"/>
              </w:rPr>
              <w:t>0</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53.18</w:t>
            </w:r>
            <w:r>
              <w:rPr>
                <w:rFonts w:ascii="Times New Roman"/>
                <w:b w:val="false"/>
                <w:i w:val="false"/>
                <w:color w:val="000000"/>
                <w:vertAlign w:val="superscript"/>
              </w:rPr>
              <w:t>′′</w:t>
            </w:r>
            <w:r>
              <w:rPr>
                <w:rFonts w:ascii="Times New Roman"/>
                <w:b w:val="false"/>
                <w:i w:val="false"/>
                <w:color w:val="000000"/>
                <w:sz w:val="20"/>
              </w:rPr>
              <w:t>С;84</w:t>
            </w:r>
            <w:r>
              <w:rPr>
                <w:rFonts w:ascii="Times New Roman"/>
                <w:b w:val="false"/>
                <w:i w:val="false"/>
                <w:color w:val="000000"/>
                <w:vertAlign w:val="superscript"/>
              </w:rPr>
              <w:t>0</w:t>
            </w:r>
            <w:r>
              <w:rPr>
                <w:rFonts w:ascii="Times New Roman"/>
                <w:b w:val="false"/>
                <w:i w:val="false"/>
                <w:color w:val="000000"/>
                <w:sz w:val="20"/>
              </w:rPr>
              <w:t>02′59.05</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 Малеевск ауылдық округі (49</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12.56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09</w:t>
            </w:r>
            <w:r>
              <w:rPr>
                <w:rFonts w:ascii="Times New Roman"/>
                <w:b w:val="false"/>
                <w:i w:val="false"/>
                <w:color w:val="000000"/>
                <w:vertAlign w:val="superscript"/>
              </w:rPr>
              <w:t>′</w:t>
            </w:r>
            <w:r>
              <w:rPr>
                <w:rFonts w:ascii="Times New Roman"/>
                <w:b w:val="false"/>
                <w:i w:val="false"/>
                <w:color w:val="000000"/>
                <w:sz w:val="20"/>
              </w:rPr>
              <w:t>30.46</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Зырян кенішіндегі карьер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(49</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w:t>
            </w:r>
            <w:r>
              <w:rPr>
                <w:rFonts w:ascii="Times New Roman"/>
                <w:b w:val="false"/>
                <w:i w:val="false"/>
                <w:color w:val="000000"/>
                <w:sz w:val="20"/>
              </w:rPr>
              <w:t>50.52</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17</w:t>
            </w:r>
            <w:r>
              <w:rPr>
                <w:rFonts w:ascii="Times New Roman"/>
                <w:b w:val="false"/>
                <w:i w:val="false"/>
                <w:color w:val="000000"/>
                <w:vertAlign w:val="superscript"/>
              </w:rPr>
              <w:t>′</w:t>
            </w:r>
            <w:r>
              <w:rPr>
                <w:rFonts w:ascii="Times New Roman"/>
                <w:b w:val="false"/>
                <w:i w:val="false"/>
                <w:color w:val="000000"/>
                <w:sz w:val="20"/>
              </w:rPr>
              <w:t>32.26</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сарайы ауданында, Жаңа-Бұқтырма кенті (49</w:t>
            </w:r>
            <w:r>
              <w:rPr>
                <w:rFonts w:ascii="Times New Roman"/>
                <w:b w:val="false"/>
                <w:i w:val="false"/>
                <w:color w:val="000000"/>
                <w:vertAlign w:val="superscript"/>
              </w:rPr>
              <w:t>0</w:t>
            </w:r>
            <w:r>
              <w:rPr>
                <w:rFonts w:ascii="Times New Roman"/>
                <w:b w:val="false"/>
                <w:i w:val="false"/>
                <w:color w:val="000000"/>
                <w:sz w:val="20"/>
              </w:rPr>
              <w:t>42</w:t>
            </w:r>
            <w:r>
              <w:rPr>
                <w:rFonts w:ascii="Times New Roman"/>
                <w:b w:val="false"/>
                <w:i w:val="false"/>
                <w:color w:val="000000"/>
                <w:vertAlign w:val="superscript"/>
              </w:rPr>
              <w:t>′</w:t>
            </w:r>
            <w:r>
              <w:rPr>
                <w:rFonts w:ascii="Times New Roman"/>
                <w:b w:val="false"/>
                <w:i w:val="false"/>
                <w:color w:val="000000"/>
                <w:sz w:val="20"/>
              </w:rPr>
              <w:t>52.44</w:t>
            </w:r>
            <w:r>
              <w:rPr>
                <w:rFonts w:ascii="Times New Roman"/>
                <w:b w:val="false"/>
                <w:i w:val="false"/>
                <w:color w:val="000000"/>
                <w:vertAlign w:val="superscript"/>
              </w:rPr>
              <w:t>′′</w:t>
            </w:r>
            <w:r>
              <w:rPr>
                <w:rFonts w:ascii="Times New Roman"/>
                <w:b w:val="false"/>
                <w:i w:val="false"/>
                <w:color w:val="000000"/>
                <w:sz w:val="20"/>
              </w:rPr>
              <w:t>С;84</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59.67</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қазаншұңқыр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оң жақ бөлігіндегі саяжайлар ауданында (49</w:t>
            </w:r>
            <w:r>
              <w:rPr>
                <w:rFonts w:ascii="Times New Roman"/>
                <w:b w:val="false"/>
                <w:i w:val="false"/>
                <w:color w:val="000000"/>
                <w:vertAlign w:val="superscript"/>
              </w:rPr>
              <w:t>0</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13.08</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w:t>
            </w:r>
            <w:r>
              <w:rPr>
                <w:rFonts w:ascii="Times New Roman"/>
                <w:b w:val="false"/>
                <w:i w:val="false"/>
                <w:color w:val="000000"/>
                <w:sz w:val="20"/>
              </w:rPr>
              <w:t>38.58</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 ауылдық округі (49</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11.56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51.30</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 ауылдық округі (49</w:t>
            </w:r>
            <w:r>
              <w:rPr>
                <w:rFonts w:ascii="Times New Roman"/>
                <w:b w:val="false"/>
                <w:i w:val="false"/>
                <w:color w:val="000000"/>
                <w:vertAlign w:val="superscript"/>
              </w:rPr>
              <w:t>0</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53.18</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59.05</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Копань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 (49</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44.70</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37.47</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Тұрғұсын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көпірі ауданында, Парыгин ауылдық округі (49</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 xml:space="preserve">′ </w:t>
            </w:r>
            <w:r>
              <w:rPr>
                <w:rFonts w:ascii="Times New Roman"/>
                <w:b w:val="false"/>
                <w:i w:val="false"/>
                <w:color w:val="000000"/>
                <w:sz w:val="20"/>
              </w:rPr>
              <w:t>16.58</w:t>
            </w:r>
            <w:r>
              <w:rPr>
                <w:rFonts w:ascii="Times New Roman"/>
                <w:b w:val="false"/>
                <w:i w:val="false"/>
                <w:color w:val="000000"/>
                <w:vertAlign w:val="superscript"/>
              </w:rPr>
              <w:t>′′</w:t>
            </w:r>
            <w:r>
              <w:rPr>
                <w:rFonts w:ascii="Times New Roman"/>
                <w:b w:val="false"/>
                <w:i w:val="false"/>
                <w:color w:val="000000"/>
                <w:sz w:val="20"/>
              </w:rPr>
              <w:t>С;84</w:t>
            </w:r>
            <w:r>
              <w:rPr>
                <w:rFonts w:ascii="Times New Roman"/>
                <w:b w:val="false"/>
                <w:i w:val="false"/>
                <w:color w:val="000000"/>
                <w:vertAlign w:val="superscript"/>
              </w:rPr>
              <w:t>0</w:t>
            </w:r>
            <w:r>
              <w:rPr>
                <w:rFonts w:ascii="Times New Roman"/>
                <w:b w:val="false"/>
                <w:i w:val="false"/>
                <w:color w:val="000000"/>
                <w:sz w:val="20"/>
              </w:rPr>
              <w:t>09</w:t>
            </w:r>
            <w:r>
              <w:rPr>
                <w:rFonts w:ascii="Times New Roman"/>
                <w:b w:val="false"/>
                <w:i w:val="false"/>
                <w:color w:val="000000"/>
                <w:vertAlign w:val="superscript"/>
              </w:rPr>
              <w:t>′</w:t>
            </w:r>
            <w:r>
              <w:rPr>
                <w:rFonts w:ascii="Times New Roman"/>
                <w:b w:val="false"/>
                <w:i w:val="false"/>
                <w:color w:val="000000"/>
                <w:sz w:val="20"/>
              </w:rPr>
              <w:t>41.79</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қазаншұңқыр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"Саулет LTD" жауапкершілігі шектеулі серіктестігі карьері ауданында, Парыгин ауылынан 1 километр (49</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20.59</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06</w:t>
            </w:r>
            <w:r>
              <w:rPr>
                <w:rFonts w:ascii="Times New Roman"/>
                <w:b w:val="false"/>
                <w:i w:val="false"/>
                <w:color w:val="000000"/>
                <w:vertAlign w:val="superscript"/>
              </w:rPr>
              <w:t>′</w:t>
            </w:r>
            <w:r>
              <w:rPr>
                <w:rFonts w:ascii="Times New Roman"/>
                <w:b w:val="false"/>
                <w:i w:val="false"/>
                <w:color w:val="000000"/>
                <w:sz w:val="20"/>
              </w:rPr>
              <w:t>14.99</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 өткелінің ауданында Предгорное ауылы (50°14'08.0"С; 82°12'45.4"В)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 (50°04'16.9"С; 82°22'01.8"В)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 (50°02'25.1"С; 82°27'40.7"В) (50°02'23.3"С; 82°27'50.3"В) (50°02'14.5"С; 82°28'08.0"В)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 (50°06'58.9"С; 82°57'05.6"В)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 (50°00'20.5"С; 82°49'12.2"В)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 Алтай ауданына қарай шығудағы гидротехникалық құрылыс (50°16'20.2"С; 83°02'17.7"В)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ауылы (49°59'13.3"С; 82°55'01.9"В)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 (50°01'07.5"С; 82°52'04.0"В)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Оба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 (50°22'38.0"С; 82°43'04.6"В)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 (50°26'59.1"С; 82°39'58.8"В)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Бражин бұлағындағы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 (50</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28.4</w:t>
            </w:r>
            <w:r>
              <w:rPr>
                <w:rFonts w:ascii="Times New Roman"/>
                <w:b w:val="false"/>
                <w:i w:val="false"/>
                <w:color w:val="000000"/>
                <w:vertAlign w:val="superscript"/>
              </w:rPr>
              <w:t>′′</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 xml:space="preserve"> 32</w:t>
            </w:r>
            <w:r>
              <w:rPr>
                <w:rFonts w:ascii="Times New Roman"/>
                <w:b w:val="false"/>
                <w:i w:val="false"/>
                <w:color w:val="000000"/>
                <w:vertAlign w:val="superscript"/>
              </w:rPr>
              <w:t>′</w:t>
            </w:r>
            <w:r>
              <w:rPr>
                <w:rFonts w:ascii="Times New Roman"/>
                <w:b w:val="false"/>
                <w:i w:val="false"/>
                <w:color w:val="000000"/>
                <w:sz w:val="20"/>
              </w:rPr>
              <w:t>21.9</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өзеніндегі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 (50</w:t>
            </w:r>
            <w:r>
              <w:rPr>
                <w:rFonts w:ascii="Times New Roman"/>
                <w:b w:val="false"/>
                <w:i w:val="false"/>
                <w:color w:val="000000"/>
                <w:vertAlign w:val="superscript"/>
              </w:rPr>
              <w:t>0</w:t>
            </w: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08.2</w:t>
            </w:r>
            <w:r>
              <w:rPr>
                <w:rFonts w:ascii="Times New Roman"/>
                <w:b w:val="false"/>
                <w:i w:val="false"/>
                <w:color w:val="000000"/>
                <w:vertAlign w:val="superscript"/>
              </w:rPr>
              <w:t>′′</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06.9</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бұлағындағы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 (50</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48.5</w:t>
            </w:r>
            <w:r>
              <w:rPr>
                <w:rFonts w:ascii="Times New Roman"/>
                <w:b w:val="false"/>
                <w:i w:val="false"/>
                <w:color w:val="000000"/>
                <w:vertAlign w:val="superscript"/>
              </w:rPr>
              <w:t>′′</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42</w:t>
            </w:r>
            <w:r>
              <w:rPr>
                <w:rFonts w:ascii="Times New Roman"/>
                <w:b w:val="false"/>
                <w:i w:val="false"/>
                <w:color w:val="000000"/>
                <w:vertAlign w:val="superscript"/>
              </w:rPr>
              <w:t>′</w:t>
            </w:r>
            <w:r>
              <w:rPr>
                <w:rFonts w:ascii="Times New Roman"/>
                <w:b w:val="false"/>
                <w:i w:val="false"/>
                <w:color w:val="000000"/>
                <w:sz w:val="20"/>
              </w:rPr>
              <w:t>41.1</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ауылынан 2 километр (50</w:t>
            </w:r>
            <w:r>
              <w:rPr>
                <w:rFonts w:ascii="Times New Roman"/>
                <w:b w:val="false"/>
                <w:i w:val="false"/>
                <w:color w:val="000000"/>
                <w:vertAlign w:val="superscript"/>
              </w:rPr>
              <w:t>0</w:t>
            </w:r>
            <w:r>
              <w:rPr>
                <w:rFonts w:ascii="Times New Roman"/>
                <w:b w:val="false"/>
                <w:i w:val="false"/>
                <w:color w:val="000000"/>
                <w:sz w:val="20"/>
              </w:rPr>
              <w:t>12</w:t>
            </w:r>
            <w:r>
              <w:rPr>
                <w:rFonts w:ascii="Times New Roman"/>
                <w:b w:val="false"/>
                <w:i w:val="false"/>
                <w:color w:val="000000"/>
                <w:vertAlign w:val="superscript"/>
              </w:rPr>
              <w:t>′</w:t>
            </w:r>
            <w:r>
              <w:rPr>
                <w:rFonts w:ascii="Times New Roman"/>
                <w:b w:val="false"/>
                <w:i w:val="false"/>
                <w:color w:val="000000"/>
                <w:sz w:val="20"/>
              </w:rPr>
              <w:t>18.8</w:t>
            </w:r>
            <w:r>
              <w:rPr>
                <w:rFonts w:ascii="Times New Roman"/>
                <w:b w:val="false"/>
                <w:i w:val="false"/>
                <w:color w:val="000000"/>
                <w:vertAlign w:val="superscript"/>
              </w:rPr>
              <w:t>′′</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 xml:space="preserve"> 35</w:t>
            </w:r>
            <w:r>
              <w:rPr>
                <w:rFonts w:ascii="Times New Roman"/>
                <w:b w:val="false"/>
                <w:i w:val="false"/>
                <w:color w:val="000000"/>
                <w:vertAlign w:val="superscript"/>
              </w:rPr>
              <w:t>′</w:t>
            </w:r>
            <w:r>
              <w:rPr>
                <w:rFonts w:ascii="Times New Roman"/>
                <w:b w:val="false"/>
                <w:i w:val="false"/>
                <w:color w:val="000000"/>
                <w:sz w:val="20"/>
              </w:rPr>
              <w:t>05.0</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кенті (50°15'16.4"С; 82°21'47.5"В)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бұлағындағы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 (50°18'56.1"С; 82°20'24.7"В)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ағысы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"жағажай" ауданында, Глубокое кенті (50°09'10.6"С; 82°16'58.4"В)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Демидовка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 (50°12'13.1"С; 82°18'05.1"В)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Демидовка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 (50°12'05.2"С; 82°17'42.0"В)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Крутиха өзеніндегі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 (50°06'09.6"С; 82°51'35.8"В)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су айдыны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 Алтай ауданына қарай шығудағы гидротехникалық құрылыс (49°58'23.8"С; 82°44'14.9"В)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 (50°21'08.4"С; 82°35'27.9"В)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Церковка бұлағындағы № 1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 (50°20'35.1"С; 82°34'27.0"В)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Церковка бұлағындағы № 2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 (50°20'31.5"С; 82°34'12.0"В)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 (50°08'15.9"С; 82°32'49.3"В)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Үйдене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(47</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r>
              <w:rPr>
                <w:rFonts w:ascii="Times New Roman"/>
                <w:b w:val="false"/>
                <w:i w:val="false"/>
                <w:color w:val="000000"/>
                <w:sz w:val="20"/>
              </w:rPr>
              <w:t>74.86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77</w:t>
            </w:r>
            <w:r>
              <w:rPr>
                <w:rFonts w:ascii="Times New Roman"/>
                <w:b w:val="false"/>
                <w:i w:val="false"/>
                <w:color w:val="000000"/>
                <w:vertAlign w:val="superscript"/>
              </w:rPr>
              <w:t>′</w:t>
            </w:r>
            <w:r>
              <w:rPr>
                <w:rFonts w:ascii="Times New Roman"/>
                <w:b w:val="false"/>
                <w:i w:val="false"/>
                <w:color w:val="000000"/>
                <w:sz w:val="20"/>
              </w:rPr>
              <w:t>79.27</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мал суару,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(47</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55.68</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87</w:t>
            </w:r>
            <w:r>
              <w:rPr>
                <w:rFonts w:ascii="Times New Roman"/>
                <w:b w:val="false"/>
                <w:i w:val="false"/>
                <w:color w:val="000000"/>
                <w:vertAlign w:val="superscript"/>
              </w:rPr>
              <w:t>′</w:t>
            </w:r>
            <w:r>
              <w:rPr>
                <w:rFonts w:ascii="Times New Roman"/>
                <w:b w:val="false"/>
                <w:i w:val="false"/>
                <w:color w:val="000000"/>
                <w:sz w:val="20"/>
              </w:rPr>
              <w:t>24.78</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мал суару,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 (47</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49.86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78</w:t>
            </w:r>
            <w:r>
              <w:rPr>
                <w:rFonts w:ascii="Times New Roman"/>
                <w:b w:val="false"/>
                <w:i w:val="false"/>
                <w:color w:val="000000"/>
                <w:vertAlign w:val="superscript"/>
              </w:rPr>
              <w:t>′</w:t>
            </w:r>
            <w:r>
              <w:rPr>
                <w:rFonts w:ascii="Times New Roman"/>
                <w:b w:val="false"/>
                <w:i w:val="false"/>
                <w:color w:val="000000"/>
                <w:sz w:val="20"/>
              </w:rPr>
              <w:t>41.09</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мал суару,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 ауылы (49</w:t>
            </w:r>
            <w:r>
              <w:rPr>
                <w:rFonts w:ascii="Times New Roman"/>
                <w:b w:val="false"/>
                <w:i w:val="false"/>
                <w:color w:val="000000"/>
                <w:vertAlign w:val="superscript"/>
              </w:rPr>
              <w:t xml:space="preserve">0 </w:t>
            </w:r>
            <w:r>
              <w:rPr>
                <w:rFonts w:ascii="Times New Roman"/>
                <w:b w:val="false"/>
                <w:i w:val="false"/>
                <w:color w:val="000000"/>
                <w:sz w:val="20"/>
              </w:rPr>
              <w:t>12</w:t>
            </w:r>
            <w:r>
              <w:rPr>
                <w:rFonts w:ascii="Times New Roman"/>
                <w:b w:val="false"/>
                <w:i w:val="false"/>
                <w:color w:val="000000"/>
                <w:vertAlign w:val="superscript"/>
              </w:rPr>
              <w:t>′</w:t>
            </w:r>
            <w:r>
              <w:rPr>
                <w:rFonts w:ascii="Times New Roman"/>
                <w:b w:val="false"/>
                <w:i w:val="false"/>
                <w:color w:val="000000"/>
                <w:sz w:val="20"/>
              </w:rPr>
              <w:t>19.79</w:t>
            </w:r>
            <w:r>
              <w:rPr>
                <w:rFonts w:ascii="Times New Roman"/>
                <w:b w:val="false"/>
                <w:i w:val="false"/>
                <w:color w:val="000000"/>
                <w:vertAlign w:val="superscript"/>
              </w:rPr>
              <w:t xml:space="preserve">″ </w:t>
            </w:r>
            <w:r>
              <w:rPr>
                <w:rFonts w:ascii="Times New Roman"/>
                <w:b w:val="false"/>
                <w:i w:val="false"/>
                <w:color w:val="000000"/>
                <w:sz w:val="20"/>
              </w:rPr>
              <w:t>С;84</w:t>
            </w:r>
            <w:r>
              <w:rPr>
                <w:rFonts w:ascii="Times New Roman"/>
                <w:b w:val="false"/>
                <w:i w:val="false"/>
                <w:color w:val="000000"/>
                <w:vertAlign w:val="superscript"/>
              </w:rPr>
              <w:t>0</w:t>
            </w:r>
            <w:r>
              <w:rPr>
                <w:rFonts w:ascii="Times New Roman"/>
                <w:b w:val="false"/>
                <w:i w:val="false"/>
                <w:color w:val="000000"/>
                <w:sz w:val="20"/>
              </w:rPr>
              <w:t>20′20.09″В)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 ауылы (49</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val="false"/>
                <w:color w:val="000000"/>
                <w:vertAlign w:val="superscript"/>
              </w:rPr>
              <w:t>′</w:t>
            </w:r>
            <w:r>
              <w:rPr>
                <w:rFonts w:ascii="Times New Roman"/>
                <w:b w:val="false"/>
                <w:i w:val="false"/>
                <w:color w:val="000000"/>
                <w:sz w:val="20"/>
              </w:rPr>
              <w:t>22.38</w:t>
            </w:r>
            <w:r>
              <w:rPr>
                <w:rFonts w:ascii="Times New Roman"/>
                <w:b w:val="false"/>
                <w:i w:val="false"/>
                <w:color w:val="000000"/>
                <w:vertAlign w:val="superscript"/>
              </w:rPr>
              <w:t xml:space="preserve">″ </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11′54.45″В)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 (49</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01.79</w:t>
            </w:r>
            <w:r>
              <w:rPr>
                <w:rFonts w:ascii="Times New Roman"/>
                <w:b w:val="false"/>
                <w:i w:val="false"/>
                <w:color w:val="000000"/>
                <w:vertAlign w:val="superscript"/>
              </w:rPr>
              <w:t xml:space="preserve">″ </w:t>
            </w:r>
            <w:r>
              <w:rPr>
                <w:rFonts w:ascii="Times New Roman"/>
                <w:b w:val="false"/>
                <w:i w:val="false"/>
                <w:color w:val="000000"/>
                <w:sz w:val="20"/>
              </w:rPr>
              <w:t>С; 86</w:t>
            </w:r>
            <w:r>
              <w:rPr>
                <w:rFonts w:ascii="Times New Roman"/>
                <w:b w:val="false"/>
                <w:i w:val="false"/>
                <w:color w:val="000000"/>
                <w:vertAlign w:val="superscript"/>
              </w:rPr>
              <w:t>0</w:t>
            </w:r>
            <w:r>
              <w:rPr>
                <w:rFonts w:ascii="Times New Roman"/>
                <w:b w:val="false"/>
                <w:i w:val="false"/>
                <w:color w:val="000000"/>
                <w:sz w:val="20"/>
              </w:rPr>
              <w:t>42′60.81″В)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(49</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val="false"/>
                <w:color w:val="000000"/>
                <w:vertAlign w:val="superscript"/>
              </w:rPr>
              <w:t>′</w:t>
            </w:r>
            <w:r>
              <w:rPr>
                <w:rFonts w:ascii="Times New Roman"/>
                <w:b w:val="false"/>
                <w:i w:val="false"/>
                <w:color w:val="000000"/>
                <w:sz w:val="20"/>
              </w:rPr>
              <w:t>44.58</w:t>
            </w:r>
            <w:r>
              <w:rPr>
                <w:rFonts w:ascii="Times New Roman"/>
                <w:b w:val="false"/>
                <w:i w:val="false"/>
                <w:color w:val="000000"/>
                <w:vertAlign w:val="superscript"/>
              </w:rPr>
              <w:t>″</w:t>
            </w:r>
            <w:r>
              <w:rPr>
                <w:rFonts w:ascii="Times New Roman"/>
                <w:b w:val="false"/>
                <w:i w:val="false"/>
                <w:color w:val="000000"/>
                <w:sz w:val="20"/>
              </w:rPr>
              <w:t>С;86</w:t>
            </w:r>
            <w:r>
              <w:rPr>
                <w:rFonts w:ascii="Times New Roman"/>
                <w:b w:val="false"/>
                <w:i w:val="false"/>
                <w:color w:val="000000"/>
                <w:vertAlign w:val="superscript"/>
              </w:rPr>
              <w:t>0</w:t>
            </w:r>
            <w:r>
              <w:rPr>
                <w:rFonts w:ascii="Times New Roman"/>
                <w:b w:val="false"/>
                <w:i w:val="false"/>
                <w:color w:val="000000"/>
                <w:sz w:val="20"/>
              </w:rPr>
              <w:t>30′27.67</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(49</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34.21</w:t>
            </w:r>
            <w:r>
              <w:rPr>
                <w:rFonts w:ascii="Times New Roman"/>
                <w:b w:val="false"/>
                <w:i w:val="false"/>
                <w:color w:val="000000"/>
                <w:vertAlign w:val="superscript"/>
              </w:rPr>
              <w:t xml:space="preserve">″ </w:t>
            </w:r>
            <w:r>
              <w:rPr>
                <w:rFonts w:ascii="Times New Roman"/>
                <w:b w:val="false"/>
                <w:i w:val="false"/>
                <w:color w:val="000000"/>
                <w:sz w:val="20"/>
              </w:rPr>
              <w:t>С; 86</w:t>
            </w:r>
            <w:r>
              <w:rPr>
                <w:rFonts w:ascii="Times New Roman"/>
                <w:b w:val="false"/>
                <w:i w:val="false"/>
                <w:color w:val="000000"/>
                <w:vertAlign w:val="superscript"/>
              </w:rPr>
              <w:t>0</w:t>
            </w:r>
            <w:r>
              <w:rPr>
                <w:rFonts w:ascii="Times New Roman"/>
                <w:b w:val="false"/>
                <w:i w:val="false"/>
                <w:color w:val="000000"/>
                <w:sz w:val="20"/>
              </w:rPr>
              <w:t>11′47.96″В)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 ауылы (49</w:t>
            </w:r>
            <w:r>
              <w:rPr>
                <w:rFonts w:ascii="Times New Roman"/>
                <w:b w:val="false"/>
                <w:i w:val="false"/>
                <w:color w:val="000000"/>
                <w:vertAlign w:val="superscript"/>
              </w:rPr>
              <w:t>0</w:t>
            </w:r>
            <w:r>
              <w:rPr>
                <w:rFonts w:ascii="Times New Roman"/>
                <w:b w:val="false"/>
                <w:i w:val="false"/>
                <w:color w:val="000000"/>
                <w:sz w:val="20"/>
              </w:rPr>
              <w:t>18</w:t>
            </w:r>
            <w:r>
              <w:rPr>
                <w:rFonts w:ascii="Times New Roman"/>
                <w:b w:val="false"/>
                <w:i w:val="false"/>
                <w:color w:val="000000"/>
                <w:vertAlign w:val="superscript"/>
              </w:rPr>
              <w:t>′</w:t>
            </w:r>
            <w:r>
              <w:rPr>
                <w:rFonts w:ascii="Times New Roman"/>
                <w:b w:val="false"/>
                <w:i w:val="false"/>
                <w:color w:val="000000"/>
                <w:sz w:val="20"/>
              </w:rPr>
              <w:t>69.85</w:t>
            </w:r>
            <w:r>
              <w:rPr>
                <w:rFonts w:ascii="Times New Roman"/>
                <w:b w:val="false"/>
                <w:i w:val="false"/>
                <w:color w:val="000000"/>
                <w:vertAlign w:val="superscript"/>
              </w:rPr>
              <w:t xml:space="preserve">″ </w:t>
            </w:r>
            <w:r>
              <w:rPr>
                <w:rFonts w:ascii="Times New Roman"/>
                <w:b w:val="false"/>
                <w:i w:val="false"/>
                <w:color w:val="000000"/>
                <w:sz w:val="20"/>
              </w:rPr>
              <w:t>С; 85</w:t>
            </w:r>
            <w:r>
              <w:rPr>
                <w:rFonts w:ascii="Times New Roman"/>
                <w:b w:val="false"/>
                <w:i w:val="false"/>
                <w:color w:val="000000"/>
                <w:vertAlign w:val="superscript"/>
              </w:rPr>
              <w:t>0</w:t>
            </w:r>
            <w:r>
              <w:rPr>
                <w:rFonts w:ascii="Times New Roman"/>
                <w:b w:val="false"/>
                <w:i w:val="false"/>
                <w:color w:val="000000"/>
                <w:sz w:val="20"/>
              </w:rPr>
              <w:t>77′41.50″В)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 (49</w:t>
            </w:r>
            <w:r>
              <w:rPr>
                <w:rFonts w:ascii="Times New Roman"/>
                <w:b w:val="false"/>
                <w:i w:val="false"/>
                <w:color w:val="000000"/>
                <w:vertAlign w:val="superscript"/>
              </w:rPr>
              <w:t>0</w:t>
            </w:r>
            <w:r>
              <w:rPr>
                <w:rFonts w:ascii="Times New Roman"/>
                <w:b w:val="false"/>
                <w:i w:val="false"/>
                <w:color w:val="000000"/>
                <w:sz w:val="20"/>
              </w:rPr>
              <w:t>34</w:t>
            </w:r>
            <w:r>
              <w:rPr>
                <w:rFonts w:ascii="Times New Roman"/>
                <w:b w:val="false"/>
                <w:i w:val="false"/>
                <w:color w:val="000000"/>
                <w:vertAlign w:val="superscript"/>
              </w:rPr>
              <w:t>′</w:t>
            </w:r>
            <w:r>
              <w:rPr>
                <w:rFonts w:ascii="Times New Roman"/>
                <w:b w:val="false"/>
                <w:i w:val="false"/>
                <w:color w:val="000000"/>
                <w:sz w:val="20"/>
              </w:rPr>
              <w:t>39.50</w:t>
            </w:r>
            <w:r>
              <w:rPr>
                <w:rFonts w:ascii="Times New Roman"/>
                <w:b w:val="false"/>
                <w:i w:val="false"/>
                <w:color w:val="000000"/>
                <w:vertAlign w:val="superscript"/>
              </w:rPr>
              <w:t xml:space="preserve">″ </w:t>
            </w:r>
            <w:r>
              <w:rPr>
                <w:rFonts w:ascii="Times New Roman"/>
                <w:b w:val="false"/>
                <w:i w:val="false"/>
                <w:color w:val="000000"/>
                <w:sz w:val="20"/>
              </w:rPr>
              <w:t>С; 85</w:t>
            </w:r>
            <w:r>
              <w:rPr>
                <w:rFonts w:ascii="Times New Roman"/>
                <w:b w:val="false"/>
                <w:i w:val="false"/>
                <w:color w:val="000000"/>
                <w:vertAlign w:val="superscript"/>
              </w:rPr>
              <w:t>0</w:t>
            </w:r>
            <w:r>
              <w:rPr>
                <w:rFonts w:ascii="Times New Roman"/>
                <w:b w:val="false"/>
                <w:i w:val="false"/>
                <w:color w:val="000000"/>
                <w:sz w:val="20"/>
              </w:rPr>
              <w:t>15′46.09″В)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 (49</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28.99</w:t>
            </w:r>
            <w:r>
              <w:rPr>
                <w:rFonts w:ascii="Times New Roman"/>
                <w:b w:val="false"/>
                <w:i w:val="false"/>
                <w:color w:val="000000"/>
                <w:vertAlign w:val="superscript"/>
              </w:rPr>
              <w:t xml:space="preserve">″ </w:t>
            </w:r>
            <w:r>
              <w:rPr>
                <w:rFonts w:ascii="Times New Roman"/>
                <w:b w:val="false"/>
                <w:i w:val="false"/>
                <w:color w:val="000000"/>
                <w:sz w:val="20"/>
              </w:rPr>
              <w:t>С; 85</w:t>
            </w:r>
            <w:r>
              <w:rPr>
                <w:rFonts w:ascii="Times New Roman"/>
                <w:b w:val="false"/>
                <w:i w:val="false"/>
                <w:color w:val="000000"/>
                <w:vertAlign w:val="superscript"/>
              </w:rPr>
              <w:t>0</w:t>
            </w:r>
            <w:r>
              <w:rPr>
                <w:rFonts w:ascii="Times New Roman"/>
                <w:b w:val="false"/>
                <w:i w:val="false"/>
                <w:color w:val="000000"/>
                <w:sz w:val="20"/>
              </w:rPr>
              <w:t>06′42.47″В)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 (49</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37.85</w:t>
            </w:r>
            <w:r>
              <w:rPr>
                <w:rFonts w:ascii="Times New Roman"/>
                <w:b w:val="false"/>
                <w:i w:val="false"/>
                <w:color w:val="000000"/>
                <w:vertAlign w:val="superscript"/>
              </w:rPr>
              <w:t>″</w:t>
            </w:r>
            <w:r>
              <w:rPr>
                <w:rFonts w:ascii="Times New Roman"/>
                <w:b w:val="false"/>
                <w:i w:val="false"/>
                <w:color w:val="000000"/>
                <w:sz w:val="20"/>
              </w:rPr>
              <w:t>С;84</w:t>
            </w:r>
            <w:r>
              <w:rPr>
                <w:rFonts w:ascii="Times New Roman"/>
                <w:b w:val="false"/>
                <w:i w:val="false"/>
                <w:color w:val="000000"/>
                <w:vertAlign w:val="superscript"/>
              </w:rPr>
              <w:t>0</w:t>
            </w:r>
            <w:r>
              <w:rPr>
                <w:rFonts w:ascii="Times New Roman"/>
                <w:b w:val="false"/>
                <w:i w:val="false"/>
                <w:color w:val="000000"/>
                <w:sz w:val="20"/>
              </w:rPr>
              <w:t>79′16.24</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(49</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43.85</w:t>
            </w:r>
            <w:r>
              <w:rPr>
                <w:rFonts w:ascii="Times New Roman"/>
                <w:b w:val="false"/>
                <w:i w:val="false"/>
                <w:color w:val="000000"/>
                <w:vertAlign w:val="superscript"/>
              </w:rPr>
              <w:t xml:space="preserve">″ </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50′19.83″В)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 (48</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54.26</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66</w:t>
            </w:r>
            <w:r>
              <w:rPr>
                <w:rFonts w:ascii="Times New Roman"/>
                <w:b w:val="false"/>
                <w:i w:val="false"/>
                <w:color w:val="000000"/>
                <w:vertAlign w:val="superscript"/>
              </w:rPr>
              <w:t>′</w:t>
            </w:r>
            <w:r>
              <w:rPr>
                <w:rFonts w:ascii="Times New Roman"/>
                <w:b w:val="false"/>
                <w:i w:val="false"/>
                <w:color w:val="000000"/>
                <w:sz w:val="20"/>
              </w:rPr>
              <w:t>00.48</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ауылы (47</w:t>
            </w:r>
            <w:r>
              <w:rPr>
                <w:rFonts w:ascii="Times New Roman"/>
                <w:b w:val="false"/>
                <w:i w:val="false"/>
                <w:color w:val="000000"/>
                <w:vertAlign w:val="superscript"/>
              </w:rPr>
              <w:t>0</w:t>
            </w:r>
            <w:r>
              <w:rPr>
                <w:rFonts w:ascii="Times New Roman"/>
                <w:b w:val="false"/>
                <w:i w:val="false"/>
                <w:color w:val="000000"/>
                <w:sz w:val="20"/>
              </w:rPr>
              <w:t>99</w:t>
            </w:r>
            <w:r>
              <w:rPr>
                <w:rFonts w:ascii="Times New Roman"/>
                <w:b w:val="false"/>
                <w:i w:val="false"/>
                <w:color w:val="000000"/>
                <w:vertAlign w:val="superscript"/>
              </w:rPr>
              <w:t>′</w:t>
            </w:r>
            <w:r>
              <w:rPr>
                <w:rFonts w:ascii="Times New Roman"/>
                <w:b w:val="false"/>
                <w:i w:val="false"/>
                <w:color w:val="000000"/>
                <w:sz w:val="20"/>
              </w:rPr>
              <w:t>60.19</w:t>
            </w:r>
            <w:r>
              <w:rPr>
                <w:rFonts w:ascii="Times New Roman"/>
                <w:b w:val="false"/>
                <w:i w:val="false"/>
                <w:color w:val="000000"/>
                <w:vertAlign w:val="superscript"/>
              </w:rPr>
              <w:t>′′</w:t>
            </w:r>
            <w:r>
              <w:rPr>
                <w:rFonts w:ascii="Times New Roman"/>
                <w:b w:val="false"/>
                <w:i w:val="false"/>
                <w:color w:val="000000"/>
                <w:sz w:val="20"/>
              </w:rPr>
              <w:t>С; 85</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83.73</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 (48</w:t>
            </w:r>
            <w:r>
              <w:rPr>
                <w:rFonts w:ascii="Times New Roman"/>
                <w:b w:val="false"/>
                <w:i w:val="false"/>
                <w:color w:val="000000"/>
                <w:vertAlign w:val="superscript"/>
              </w:rPr>
              <w:t>0</w:t>
            </w:r>
            <w:r>
              <w:rPr>
                <w:rFonts w:ascii="Times New Roman"/>
                <w:b w:val="false"/>
                <w:i w:val="false"/>
                <w:color w:val="000000"/>
                <w:sz w:val="20"/>
              </w:rPr>
              <w:t>63</w:t>
            </w:r>
            <w:r>
              <w:rPr>
                <w:rFonts w:ascii="Times New Roman"/>
                <w:b w:val="false"/>
                <w:i w:val="false"/>
                <w:color w:val="000000"/>
                <w:vertAlign w:val="superscript"/>
              </w:rPr>
              <w:t>′</w:t>
            </w:r>
            <w:r>
              <w:rPr>
                <w:rFonts w:ascii="Times New Roman"/>
                <w:b w:val="false"/>
                <w:i w:val="false"/>
                <w:color w:val="000000"/>
                <w:sz w:val="20"/>
              </w:rPr>
              <w:t>53.75</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0</w:t>
            </w:r>
            <w:r>
              <w:rPr>
                <w:rFonts w:ascii="Times New Roman"/>
                <w:b w:val="false"/>
                <w:i w:val="false"/>
                <w:color w:val="000000"/>
                <w:sz w:val="20"/>
              </w:rPr>
              <w:t>51</w:t>
            </w:r>
            <w:r>
              <w:rPr>
                <w:rFonts w:ascii="Times New Roman"/>
                <w:b w:val="false"/>
                <w:i w:val="false"/>
                <w:color w:val="000000"/>
                <w:vertAlign w:val="superscript"/>
              </w:rPr>
              <w:t>′</w:t>
            </w:r>
            <w:r>
              <w:rPr>
                <w:rFonts w:ascii="Times New Roman"/>
                <w:b w:val="false"/>
                <w:i w:val="false"/>
                <w:color w:val="000000"/>
                <w:sz w:val="20"/>
              </w:rPr>
              <w:t>50.48</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(48</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61.31</w:t>
            </w:r>
            <w:r>
              <w:rPr>
                <w:rFonts w:ascii="Times New Roman"/>
                <w:b w:val="false"/>
                <w:i w:val="false"/>
                <w:color w:val="000000"/>
                <w:vertAlign w:val="superscript"/>
              </w:rPr>
              <w:t>′′</w:t>
            </w:r>
            <w:r>
              <w:rPr>
                <w:rFonts w:ascii="Times New Roman"/>
                <w:b w:val="false"/>
                <w:i w:val="false"/>
                <w:color w:val="000000"/>
                <w:sz w:val="20"/>
              </w:rPr>
              <w:t>С;83</w:t>
            </w:r>
            <w:r>
              <w:rPr>
                <w:rFonts w:ascii="Times New Roman"/>
                <w:b w:val="false"/>
                <w:i w:val="false"/>
                <w:color w:val="000000"/>
                <w:vertAlign w:val="superscript"/>
              </w:rPr>
              <w:t>0</w:t>
            </w:r>
            <w:r>
              <w:rPr>
                <w:rFonts w:ascii="Times New Roman"/>
                <w:b w:val="false"/>
                <w:i w:val="false"/>
                <w:color w:val="000000"/>
                <w:sz w:val="20"/>
              </w:rPr>
              <w:t>70</w:t>
            </w:r>
            <w:r>
              <w:rPr>
                <w:rFonts w:ascii="Times New Roman"/>
                <w:b w:val="false"/>
                <w:i w:val="false"/>
                <w:color w:val="000000"/>
                <w:vertAlign w:val="superscript"/>
              </w:rPr>
              <w:t>′</w:t>
            </w:r>
            <w:r>
              <w:rPr>
                <w:rFonts w:ascii="Times New Roman"/>
                <w:b w:val="false"/>
                <w:i w:val="false"/>
                <w:color w:val="000000"/>
                <w:sz w:val="20"/>
              </w:rPr>
              <w:t>51.61</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 маңындағы бұғаз ауданы, Сарыбел ауылдық округі (49</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val="false"/>
                <w:color w:val="000000"/>
                <w:vertAlign w:val="superscript"/>
              </w:rPr>
              <w:t>′</w:t>
            </w:r>
            <w:r>
              <w:rPr>
                <w:rFonts w:ascii="Times New Roman"/>
                <w:b w:val="false"/>
                <w:i w:val="false"/>
                <w:color w:val="000000"/>
                <w:sz w:val="20"/>
              </w:rPr>
              <w:t>69.49</w:t>
            </w:r>
            <w:r>
              <w:rPr>
                <w:rFonts w:ascii="Times New Roman"/>
                <w:b w:val="false"/>
                <w:i w:val="false"/>
                <w:color w:val="000000"/>
                <w:vertAlign w:val="superscript"/>
              </w:rPr>
              <w:t>′′</w:t>
            </w:r>
            <w:r>
              <w:rPr>
                <w:rFonts w:ascii="Times New Roman"/>
                <w:b w:val="false"/>
                <w:i w:val="false"/>
                <w:color w:val="000000"/>
                <w:sz w:val="20"/>
              </w:rPr>
              <w:t>С;84</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34.78</w:t>
            </w:r>
            <w:r>
              <w:rPr>
                <w:rFonts w:ascii="Times New Roman"/>
                <w:b w:val="false"/>
                <w:i w:val="false"/>
                <w:color w:val="000000"/>
                <w:vertAlign w:val="superscript"/>
              </w:rPr>
              <w:t>′′</w:t>
            </w:r>
            <w:r>
              <w:rPr>
                <w:rFonts w:ascii="Times New Roman"/>
                <w:b w:val="false"/>
                <w:i w:val="false"/>
                <w:color w:val="000000"/>
                <w:sz w:val="20"/>
              </w:rPr>
              <w:t>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ауылындағы астық қабылдау пунктінің ескі пирс ауданында, Сарыбел ауылдық округі (49</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val="false"/>
                <w:color w:val="000000"/>
                <w:vertAlign w:val="superscript"/>
              </w:rPr>
              <w:t>′</w:t>
            </w:r>
            <w:r>
              <w:rPr>
                <w:rFonts w:ascii="Times New Roman"/>
                <w:b w:val="false"/>
                <w:i w:val="false"/>
                <w:color w:val="000000"/>
                <w:sz w:val="20"/>
              </w:rPr>
              <w:t>70.78</w:t>
            </w:r>
            <w:r>
              <w:rPr>
                <w:rFonts w:ascii="Times New Roman"/>
                <w:b w:val="false"/>
                <w:i w:val="false"/>
                <w:color w:val="000000"/>
                <w:vertAlign w:val="superscript"/>
              </w:rPr>
              <w:t>′′</w:t>
            </w:r>
            <w:r>
              <w:rPr>
                <w:rFonts w:ascii="Times New Roman"/>
                <w:b w:val="false"/>
                <w:i w:val="false"/>
                <w:color w:val="000000"/>
                <w:sz w:val="20"/>
              </w:rPr>
              <w:t>С;83</w:t>
            </w:r>
            <w:r>
              <w:rPr>
                <w:rFonts w:ascii="Times New Roman"/>
                <w:b w:val="false"/>
                <w:i w:val="false"/>
                <w:color w:val="000000"/>
                <w:vertAlign w:val="superscript"/>
              </w:rPr>
              <w:t xml:space="preserve">0 </w:t>
            </w:r>
            <w:r>
              <w:rPr>
                <w:rFonts w:ascii="Times New Roman"/>
                <w:b w:val="false"/>
                <w:i w:val="false"/>
                <w:color w:val="000000"/>
                <w:sz w:val="20"/>
              </w:rPr>
              <w:t>87</w:t>
            </w:r>
            <w:r>
              <w:rPr>
                <w:rFonts w:ascii="Times New Roman"/>
                <w:b w:val="false"/>
                <w:i w:val="false"/>
                <w:color w:val="000000"/>
                <w:vertAlign w:val="superscript"/>
              </w:rPr>
              <w:t>′</w:t>
            </w:r>
            <w:r>
              <w:rPr>
                <w:rFonts w:ascii="Times New Roman"/>
                <w:b w:val="false"/>
                <w:i w:val="false"/>
                <w:color w:val="000000"/>
                <w:sz w:val="20"/>
              </w:rPr>
              <w:t>30.87</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Казнаковка өткелі ескі паромдық айлақ ауданында, Құлынжон ауылдық округі (48</w:t>
            </w:r>
            <w:r>
              <w:rPr>
                <w:rFonts w:ascii="Times New Roman"/>
                <w:b w:val="false"/>
                <w:i w:val="false"/>
                <w:color w:val="000000"/>
                <w:vertAlign w:val="superscript"/>
              </w:rPr>
              <w:t>0</w:t>
            </w:r>
            <w:r>
              <w:rPr>
                <w:rFonts w:ascii="Times New Roman"/>
                <w:b w:val="false"/>
                <w:i w:val="false"/>
                <w:color w:val="000000"/>
                <w:sz w:val="20"/>
              </w:rPr>
              <w:t>82</w:t>
            </w:r>
            <w:r>
              <w:rPr>
                <w:rFonts w:ascii="Times New Roman"/>
                <w:b w:val="false"/>
                <w:i w:val="false"/>
                <w:color w:val="000000"/>
                <w:vertAlign w:val="superscript"/>
              </w:rPr>
              <w:t>′</w:t>
            </w:r>
            <w:r>
              <w:rPr>
                <w:rFonts w:ascii="Times New Roman"/>
                <w:b w:val="false"/>
                <w:i w:val="false"/>
                <w:color w:val="000000"/>
                <w:sz w:val="20"/>
              </w:rPr>
              <w:t>28.58</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 xml:space="preserve">0 </w:t>
            </w:r>
            <w:r>
              <w:rPr>
                <w:rFonts w:ascii="Times New Roman"/>
                <w:b w:val="false"/>
                <w:i w:val="false"/>
                <w:color w:val="000000"/>
                <w:sz w:val="20"/>
              </w:rPr>
              <w:t>42</w:t>
            </w:r>
            <w:r>
              <w:rPr>
                <w:rFonts w:ascii="Times New Roman"/>
                <w:b w:val="false"/>
                <w:i w:val="false"/>
                <w:color w:val="000000"/>
                <w:vertAlign w:val="superscript"/>
              </w:rPr>
              <w:t>′</w:t>
            </w:r>
            <w:r>
              <w:rPr>
                <w:rFonts w:ascii="Times New Roman"/>
                <w:b w:val="false"/>
                <w:i w:val="false"/>
                <w:color w:val="000000"/>
                <w:sz w:val="20"/>
              </w:rPr>
              <w:t>95.76</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 Самар ауылдық округі (49</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r>
              <w:rPr>
                <w:rFonts w:ascii="Times New Roman"/>
                <w:b w:val="false"/>
                <w:i w:val="false"/>
                <w:color w:val="000000"/>
                <w:sz w:val="20"/>
              </w:rPr>
              <w:t>98.13</w:t>
            </w:r>
            <w:r>
              <w:rPr>
                <w:rFonts w:ascii="Times New Roman"/>
                <w:b w:val="false"/>
                <w:i w:val="false"/>
                <w:color w:val="000000"/>
                <w:vertAlign w:val="superscript"/>
              </w:rPr>
              <w:t>′</w:t>
            </w:r>
            <w:r>
              <w:rPr>
                <w:rFonts w:ascii="Times New Roman"/>
                <w:b w:val="false"/>
                <w:i w:val="false"/>
                <w:color w:val="000000"/>
                <w:sz w:val="20"/>
              </w:rPr>
              <w:t>С; 83</w:t>
            </w:r>
            <w:r>
              <w:rPr>
                <w:rFonts w:ascii="Times New Roman"/>
                <w:b w:val="false"/>
                <w:i w:val="false"/>
                <w:color w:val="000000"/>
                <w:vertAlign w:val="superscript"/>
              </w:rPr>
              <w:t xml:space="preserve">0 </w:t>
            </w:r>
            <w:r>
              <w:rPr>
                <w:rFonts w:ascii="Times New Roman"/>
                <w:b w:val="false"/>
                <w:i w:val="false"/>
                <w:color w:val="000000"/>
                <w:sz w:val="20"/>
              </w:rPr>
              <w:t>35</w:t>
            </w:r>
            <w:r>
              <w:rPr>
                <w:rFonts w:ascii="Times New Roman"/>
                <w:b w:val="false"/>
                <w:i w:val="false"/>
                <w:color w:val="000000"/>
                <w:vertAlign w:val="superscript"/>
              </w:rPr>
              <w:t>′</w:t>
            </w:r>
            <w:r>
              <w:rPr>
                <w:rFonts w:ascii="Times New Roman"/>
                <w:b w:val="false"/>
                <w:i w:val="false"/>
                <w:color w:val="000000"/>
                <w:sz w:val="20"/>
              </w:rPr>
              <w:t>86.42</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мал суару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 (47°72'50.96"С; 84°20'79.47"В) (47°86'57.89"С; 83°88'40.74"В)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Қандысу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 (47°72'50.96"С; 84°20'79.47"В)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Дресвянка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ауылынан оңтүстікке қарай 9 километр (49°85'42.99"С; 81°94'61.71"В)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ауылынан солтүстік-батысқа қарай 1,5 километр (49°85'42.99"С; 81°94'61.71"В)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ауылынан жоғары қарай 7 километр (50°08'25.03"С; 81°57'53.39"В)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ауылынан жоғары қарай 2 километр (50°02'82.12"С; 81°61'24.65"В)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оңтүстікке қарай 3,5 километр (50°11'90.74"С; 81°89'31.72"В)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ауылынан жоғары қарай 15 километр (49°62'76.50"С; 82°12'34.61"В)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ауылынан жоғары қарай 3 километр (49°80'13.05"С; 82°24'10.68"В)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"Алебастр"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ауылынан төмен қарай 7 километр (49°86'80.78"С; 82°33'79.81"В)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Қолбала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ауылынан оңтүстікке қарай 4,5 километр (49°60'99.92"С; 82°66'61.96"В)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Маймекен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ауылынан оңтүстікке қарай 7 километр (49°86'19.86"С; 81°90'99.87"В)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Тұғұл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 ауылынан оңтүстік-батысқа қарай 5 километр (49°91'56.85"С; 81°70'52.19"В)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ауылынан оңтүстікке қарай 4 километр (50°10'85.56"С; 82°06'13.04"В)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ауылынан солтүстікке қарай 3,5 километр (49°79'35.63"С; 82°62'05.22"В)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Тайынты ауылынан жоғары қарай 0,2 километр (49°43'71.97"С; 83°04'71.01"В 49°44'42.89"С; 83°06'29.85"В)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 (49°55'74.89"С; 83°47'43.88"В) (49°55'86.62"С; 83°46'23.54"В) (49°55'12.09"С; 83°44'34.37"В)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Тайынты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Тайынты ауылы (49°44'08.39"С; 83°04'98.11"В)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 (49°36'96.34"С; 83°03'01.35"В)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 және Садыркөл көлдері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(49°45'13.85"С; 82°59'23.41"В)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Төртқара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(49°44'48.59"С; 82°61'44.23"В)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(49°43'74.57"С; 82°63'32.88"В)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(49°42'68.39"С; 82°65'13.51"В)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Дұбығалы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ауылы (50°06'40.97"С; 81°79'02.71"В)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тұрмыстық қажеттіліктерге су алу, мал суару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 (50°33'36"С; 81°50'34"В)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мал суару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 (50°29'17"С; 82°24'53"В)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 (50°19'15"С; 81°43'47"В)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 (50°33'42"С; 81°47'30"В)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ауылы (50°33'39"С; 82°08'19"В)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ауылы (50°34'22"С; 82°21'49"В)</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ортақ су пайдалану </w:t>
            </w:r>
            <w:r>
              <w:br/>
            </w:r>
            <w:r>
              <w:rPr>
                <w:rFonts w:ascii="Times New Roman"/>
                <w:b w:val="false"/>
                <w:i w:val="false"/>
                <w:color w:val="000000"/>
                <w:sz w:val="20"/>
              </w:rPr>
              <w:t>ережелеріне 2-қосымша</w:t>
            </w:r>
          </w:p>
        </w:tc>
      </w:tr>
    </w:tbl>
    <w:p>
      <w:pPr>
        <w:spacing w:after="0"/>
        <w:ind w:left="0"/>
        <w:jc w:val="left"/>
      </w:pPr>
      <w:r>
        <w:rPr>
          <w:rFonts w:ascii="Times New Roman"/>
          <w:b/>
          <w:i w:val="false"/>
          <w:color w:val="000000"/>
        </w:rPr>
        <w:t xml:space="preserve"> Шығыс Қазақстан облысының аумағында орналасқан су объектілерінде шағын көлемді кемелерде және басқа да жүзу құралдарында жүзу жүзеге асырылмайтын жерлер</w:t>
      </w:r>
    </w:p>
    <w:p>
      <w:pPr>
        <w:spacing w:after="0"/>
        <w:ind w:left="0"/>
        <w:jc w:val="both"/>
      </w:pPr>
      <w:r>
        <w:rPr>
          <w:rFonts w:ascii="Times New Roman"/>
          <w:b w:val="false"/>
          <w:i w:val="false"/>
          <w:color w:val="ff0000"/>
          <w:sz w:val="28"/>
        </w:rPr>
        <w:t xml:space="preserve">
      Ескерту. Шешім 2-қосымшамен толықтырылды - Шығыс Қазақстан облыстық мәслихатының 14.12.2021 </w:t>
      </w:r>
      <w:r>
        <w:rPr>
          <w:rFonts w:ascii="Times New Roman"/>
          <w:b w:val="false"/>
          <w:i w:val="false"/>
          <w:color w:val="ff0000"/>
          <w:sz w:val="28"/>
        </w:rPr>
        <w:t>№ 12/102-VII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Шығыс Қазақстан облыстық мәслихатының 31.05.2023 </w:t>
      </w:r>
      <w:r>
        <w:rPr>
          <w:rFonts w:ascii="Times New Roman"/>
          <w:b w:val="false"/>
          <w:i w:val="false"/>
          <w:color w:val="ff0000"/>
          <w:sz w:val="28"/>
        </w:rPr>
        <w:t>№ 3/25-VIII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орналасқан жері (мекен-жайы,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кешені жағажайы (49</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val="false"/>
                <w:color w:val="000000"/>
                <w:vertAlign w:val="superscript"/>
              </w:rPr>
              <w:t xml:space="preserve">′ </w:t>
            </w:r>
            <w:r>
              <w:rPr>
                <w:rFonts w:ascii="Times New Roman"/>
                <w:b w:val="false"/>
                <w:i w:val="false"/>
                <w:color w:val="000000"/>
                <w:sz w:val="20"/>
              </w:rPr>
              <w:t>59</w:t>
            </w:r>
            <w:r>
              <w:rPr>
                <w:rFonts w:ascii="Times New Roman"/>
                <w:b w:val="false"/>
                <w:i w:val="false"/>
                <w:color w:val="000000"/>
                <w:vertAlign w:val="superscript"/>
              </w:rPr>
              <w:t xml:space="preserve">′′ </w:t>
            </w:r>
            <w:r>
              <w:rPr>
                <w:rFonts w:ascii="Times New Roman"/>
                <w:b w:val="false"/>
                <w:i w:val="false"/>
                <w:color w:val="000000"/>
                <w:sz w:val="20"/>
              </w:rPr>
              <w:t>С; 82</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r>
              <w:rPr>
                <w:rFonts w:ascii="Times New Roman"/>
                <w:b w:val="false"/>
                <w:i w:val="false"/>
                <w:color w:val="000000"/>
                <w:sz w:val="20"/>
              </w:rPr>
              <w:t>32</w:t>
            </w:r>
            <w:r>
              <w:rPr>
                <w:rFonts w:ascii="Times New Roman"/>
                <w:b w:val="false"/>
                <w:i w:val="false"/>
                <w:color w:val="000000"/>
                <w:vertAlign w:val="superscript"/>
              </w:rPr>
              <w:t xml:space="preserve">′′ </w:t>
            </w:r>
            <w:r>
              <w:rPr>
                <w:rFonts w:ascii="Times New Roman"/>
                <w:b w:val="false"/>
                <w:i w:val="false"/>
                <w:color w:val="000000"/>
                <w:sz w:val="20"/>
              </w:rPr>
              <w:t>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кемінде 50 метрге дейін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жағажайы (49°55'59"С; 82°36'32"В)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(49°61'38"5С; 83°51'19"7В)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кемінде 50 метрге дейін шағын көлемді кемелерде және басқа да жүзу құралдарында жүзу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 (49°65'25"6С; 83°77'54"5В)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Оба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жазғы лагері, Кіші Оба ауылы (50°44'41"39С; 82°68'16"13В)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Үйдене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(47</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r>
              <w:rPr>
                <w:rFonts w:ascii="Times New Roman"/>
                <w:b w:val="false"/>
                <w:i w:val="false"/>
                <w:color w:val="000000"/>
                <w:sz w:val="20"/>
              </w:rPr>
              <w:t>74.86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77</w:t>
            </w:r>
            <w:r>
              <w:rPr>
                <w:rFonts w:ascii="Times New Roman"/>
                <w:b w:val="false"/>
                <w:i w:val="false"/>
                <w:color w:val="000000"/>
                <w:vertAlign w:val="superscript"/>
              </w:rPr>
              <w:t>′</w:t>
            </w:r>
            <w:r>
              <w:rPr>
                <w:rFonts w:ascii="Times New Roman"/>
                <w:b w:val="false"/>
                <w:i w:val="false"/>
                <w:color w:val="000000"/>
                <w:sz w:val="20"/>
              </w:rPr>
              <w:t>79.27</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 (47</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55.68</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87</w:t>
            </w:r>
            <w:r>
              <w:rPr>
                <w:rFonts w:ascii="Times New Roman"/>
                <w:b w:val="false"/>
                <w:i w:val="false"/>
                <w:color w:val="000000"/>
                <w:vertAlign w:val="superscript"/>
              </w:rPr>
              <w:t>′</w:t>
            </w:r>
            <w:r>
              <w:rPr>
                <w:rFonts w:ascii="Times New Roman"/>
                <w:b w:val="false"/>
                <w:i w:val="false"/>
                <w:color w:val="000000"/>
                <w:sz w:val="20"/>
              </w:rPr>
              <w:t>24.78</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(47</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49.86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78</w:t>
            </w:r>
            <w:r>
              <w:rPr>
                <w:rFonts w:ascii="Times New Roman"/>
                <w:b w:val="false"/>
                <w:i w:val="false"/>
                <w:color w:val="000000"/>
                <w:vertAlign w:val="superscript"/>
              </w:rPr>
              <w:t>′</w:t>
            </w:r>
            <w:r>
              <w:rPr>
                <w:rFonts w:ascii="Times New Roman"/>
                <w:b w:val="false"/>
                <w:i w:val="false"/>
                <w:color w:val="000000"/>
                <w:sz w:val="20"/>
              </w:rPr>
              <w:t>41.09</w:t>
            </w:r>
            <w:r>
              <w:rPr>
                <w:rFonts w:ascii="Times New Roman"/>
                <w:b w:val="false"/>
                <w:i w:val="false"/>
                <w:color w:val="000000"/>
                <w:vertAlign w:val="superscript"/>
              </w:rPr>
              <w:t>′′</w:t>
            </w:r>
            <w:r>
              <w:rPr>
                <w:rFonts w:ascii="Times New Roman"/>
                <w:b w:val="false"/>
                <w:i w:val="false"/>
                <w:color w:val="000000"/>
                <w:sz w:val="20"/>
              </w:rPr>
              <w:t>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демалыс базасы, Сарыбел ауылдық округі (49</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кемінде 50 метрге дейін шағын көлемді кемелерде және басқа да жүзу құралдарында жүзу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 демалыс базасы, Сарыбел ауылдық округі (49</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"Бухтарминская лилия" демалыс базасы, Сарыбел ауылдық округі (49</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"Майами" демалыс базасы, Сарыбел ауылдық округі (49</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"Простоквашино" демалыс базасы, Сарыбел ауылдық округі (49</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"Оригон" демалыс базасы, Сарыбел ауылдық округі (49</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"Поющий берег" демалыс базасы, Сарыбел ауылдық округі (49</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С; 84</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"Золотые пески" демалыс базасы, Палатцы ауылдық округі (53</w:t>
            </w:r>
            <w:r>
              <w:rPr>
                <w:rFonts w:ascii="Times New Roman"/>
                <w:b w:val="false"/>
                <w:i w:val="false"/>
                <w:color w:val="000000"/>
                <w:vertAlign w:val="superscript"/>
              </w:rPr>
              <w:t>0</w:t>
            </w:r>
            <w:r>
              <w:rPr>
                <w:rFonts w:ascii="Times New Roman"/>
                <w:b w:val="false"/>
                <w:i w:val="false"/>
                <w:color w:val="000000"/>
                <w:sz w:val="20"/>
              </w:rPr>
              <w:t>17</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С; 48</w:t>
            </w:r>
            <w:r>
              <w:rPr>
                <w:rFonts w:ascii="Times New Roman"/>
                <w:b w:val="false"/>
                <w:i w:val="false"/>
                <w:color w:val="000000"/>
                <w:vertAlign w:val="superscript"/>
              </w:rPr>
              <w:t>0</w:t>
            </w:r>
            <w:r>
              <w:rPr>
                <w:rFonts w:ascii="Times New Roman"/>
                <w:b w:val="false"/>
                <w:i w:val="false"/>
                <w:color w:val="000000"/>
                <w:sz w:val="20"/>
              </w:rPr>
              <w:t>49</w:t>
            </w:r>
            <w:r>
              <w:rPr>
                <w:rFonts w:ascii="Times New Roman"/>
                <w:b w:val="false"/>
                <w:i w:val="false"/>
                <w:color w:val="000000"/>
                <w:vertAlign w:val="superscript"/>
              </w:rPr>
              <w:t>′</w:t>
            </w:r>
            <w:r>
              <w:rPr>
                <w:rFonts w:ascii="Times New Roman"/>
                <w:b w:val="false"/>
                <w:i w:val="false"/>
                <w:color w:val="000000"/>
                <w:sz w:val="20"/>
              </w:rPr>
              <w:t>29</w:t>
            </w:r>
            <w:r>
              <w:rPr>
                <w:rFonts w:ascii="Times New Roman"/>
                <w:b w:val="false"/>
                <w:i w:val="false"/>
                <w:color w:val="000000"/>
                <w:vertAlign w:val="superscript"/>
              </w:rPr>
              <w:t>′′</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"Балауса-2" балалар  сауықтыру лагері (49</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val="false"/>
                <w:color w:val="000000"/>
                <w:vertAlign w:val="superscript"/>
              </w:rPr>
              <w:t>′</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78С; 83</w:t>
            </w:r>
            <w:r>
              <w:rPr>
                <w:rFonts w:ascii="Times New Roman"/>
                <w:b w:val="false"/>
                <w:i w:val="false"/>
                <w:color w:val="000000"/>
                <w:vertAlign w:val="superscript"/>
              </w:rPr>
              <w:t>0</w:t>
            </w:r>
            <w:r>
              <w:rPr>
                <w:rFonts w:ascii="Times New Roman"/>
                <w:b w:val="false"/>
                <w:i w:val="false"/>
                <w:color w:val="000000"/>
                <w:sz w:val="20"/>
              </w:rPr>
              <w:t>87</w:t>
            </w:r>
            <w:r>
              <w:rPr>
                <w:rFonts w:ascii="Times New Roman"/>
                <w:b w:val="false"/>
                <w:i w:val="false"/>
                <w:color w:val="000000"/>
                <w:vertAlign w:val="superscript"/>
              </w:rPr>
              <w:t>′</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87В;)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Дресвянка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ауылынан оңтүстікке қарай 9 километр (49°85'42.99"С; 81°94'61.71"В)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ауылынан солтүстік-батысқа қарай 1,5 километр (49°85'42.99"С; 81°94'61.71"В)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ауылынан жоғары қарай 7 километр (50°08'25.03"С; 81°57'53.39"В)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ауылынан жоғары қарай 2 километр (50°02'82.12"С; 81°61'24.65"В)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оңтүстікке қарай 3,5 километр (50°11'90.74"С; 81°89'31.72"В)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ауылынан жоғары қарай 15 километр (49°62'76.50"С; 82°12'34.61"В)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ауылынан жоғары қарай 3 километр (49°80'13.05"С; 82°24'10.68"В)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"Алебастр"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ауылынан төмен қарай 7 километр (49°86'80.78"С; 82°33'79.81"В)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Қолбала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ауылынан оңтүстікке қарай 4,5 километр (49°60'99.92"С; 82°66'61.96"В)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Маймекен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ауылынан оңтүстікке қарай 7 километр (49°86'19.86"С; 81°90'99.87"В)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Тұғұл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 ауылынан оңтүстік-батысқа қарай 5 километр (49°91'56.85"С; 81°70'52.19"В)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ауылынан оңтүстікке қарай 4 километр (50°10'85.56"С; 82°06'13.04"В)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ауылынан солтүстікке қарай 3,5 километр (49°79'35.63"С; 82°62'05.22"В)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өзеніндегі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Тайынтыдан жоғары қарай 0,2 километр (49°43'71.97"С; 83°04'71.01"В) (49°44'42.89"С; 83°06'29.85"В)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 (49°55'74.89"С; 83°47'43.88"В) (49°55'86.62"С; 83°46'23.54"В) (49°55'12.09"С; 83°44'34.37"В)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кемінде 50 метрге дейін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Тайынты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Тайынты ауылы (49°44'08.39"С; 83°04'98.11"В)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 (49°36'96.34"С; 83°03'01.35"В)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 және Садыркөл көлдері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(49°45'13.85"С; 82°59'23.41"В)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Төртқара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(49°44'48.59"С; 82°61'44.23"В)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(49°43'74.57"С; 82°63'32.88"В)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(49°42'68.39"С; 82°65'13.51"В)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Дұбығалы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ауылы (50°06'40.97"С; 81°79'02.71"В)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 (50°33'36"С 81°50'34"В)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 (50°29'17"С 82°24'53"В)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 (50°19'15"С 81°43'47"В)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 (50°33'42"С 81°47'30"В)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ауылы (50°33'39"С 82°08'19"В)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ауылы (50°34'22"С 82°21'49"В)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 және басқа да жүзу құралдарында жүзу жүзеге асырылмайды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