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8512" w14:textId="8258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көрсетілетін қызметтердің регламенттерін бекіту туралы" Шығыс Қазақстан облысы әкімдігінің 2015 жылғы 3 шілдедегі № 166 қаулысына өзгеріс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22 желтоқсандағы № 351 қаулысы. Шығыс Қазақстан облысының Әділет департаментінде 2018 жылғы 8 қаңтарда № 5387 болып тіркелді. Күші жойылды - Шығыс Қазақстан облысы әкімдігінің 2020 жылғы 20 ақпандағы № 40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20.02.2020 № 40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Мәдениет және спорт министрінің кейбір бұйрықтарына өзгерістер және толықтырулар енгізу туралы" Қазақстан Республикасы Мәдениет және спорт министрінің 2017 жылғы 3 шілдедегі № 203 (Нормативтік құқықтық актілерді мемлекеттік тіркеу тізілімінде тіркелген нөмірі 15611)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"Дене шынықтыру және спорт саласындағы мемлекеттік көрсетілетін қызметтердің регламенттерін бекіту туралы" Шығыс Қазақстан облысы әкімдігінің 2015 жылғы 3 шілдедегі № 166 (Нормативтік құқықтық актілерді мемлекеттік тіркеу тізілімінде тіркелген нөмірі 4097, 2015 жылғы 25 тамыздағы № 96 (17185) "Дидар", 2015 жылғы 26 тамыздағы № 100 (19699) "Рудный Алтай" газеттерінде, "Әділет" ақпараттық-құқықтық жүйесінде 2015 жылғы 28 тамызда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"1. Қоса беріліп отырған:</w:t>
      </w:r>
    </w:p>
    <w:bookmarkEnd w:id="2"/>
    <w:bookmarkStart w:name="z5" w:id="3"/>
    <w:p>
      <w:pPr>
        <w:spacing w:after="0"/>
        <w:ind w:left="0"/>
        <w:jc w:val="both"/>
      </w:pPr>
      <w:r>
        <w:rPr>
          <w:rFonts w:ascii="Times New Roman"/>
          <w:b w:val="false"/>
          <w:i w:val="false"/>
          <w:color w:val="000000"/>
          <w:sz w:val="28"/>
        </w:rPr>
        <w:t xml:space="preserve">
      1) "Жергілікті спорт федерацияларын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2)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3) "2-разрядты спортшы, 3-разрядты спортшы, 1 жасөспірімдік-разрядты спортшы, 2 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4) "Спорт мектептеріне және спорт мектептерінің бөлімшелеріне "мамандандырылған" деген мәртебе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5) "Олимпиада, Паралимпиада, Сурдлимпиада ойындарының чемпиондары мен жүлдегерлеріне тұрғын үй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7"/>
    <w:bookmarkStart w:name="z10" w:id="8"/>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қосымшаларымен толықтырылсын.</w:t>
      </w:r>
    </w:p>
    <w:bookmarkEnd w:id="8"/>
    <w:bookmarkStart w:name="z11" w:id="9"/>
    <w:p>
      <w:pPr>
        <w:spacing w:after="0"/>
        <w:ind w:left="0"/>
        <w:jc w:val="both"/>
      </w:pPr>
      <w:r>
        <w:rPr>
          <w:rFonts w:ascii="Times New Roman"/>
          <w:b w:val="false"/>
          <w:i w:val="false"/>
          <w:color w:val="000000"/>
          <w:sz w:val="28"/>
        </w:rPr>
        <w:t>
      2. Облыс әкімінің аппараты, облыстың дене шынықтыру және спорт басқармасы Қазақстан Республикасының заңнамасында белгіленген тәртіпте:</w:t>
      </w:r>
    </w:p>
    <w:bookmarkEnd w:id="9"/>
    <w:bookmarkStart w:name="z12" w:id="10"/>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10"/>
    <w:bookmarkStart w:name="z13" w:id="11"/>
    <w:p>
      <w:pPr>
        <w:spacing w:after="0"/>
        <w:ind w:left="0"/>
        <w:jc w:val="both"/>
      </w:pPr>
      <w:r>
        <w:rPr>
          <w:rFonts w:ascii="Times New Roman"/>
          <w:b w:val="false"/>
          <w:i w:val="false"/>
          <w:color w:val="000000"/>
          <w:sz w:val="28"/>
        </w:rPr>
        <w:t>
      2) әкімдіктің осы қаулысы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Республикасының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11"/>
    <w:bookmarkStart w:name="z14" w:id="12"/>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көшірмелерін облыстың аумағында таратылатын мерзімді басылымдарда ресми жариялауға жіберуді;</w:t>
      </w:r>
    </w:p>
    <w:bookmarkEnd w:id="12"/>
    <w:bookmarkStart w:name="z15" w:id="13"/>
    <w:p>
      <w:pPr>
        <w:spacing w:after="0"/>
        <w:ind w:left="0"/>
        <w:jc w:val="both"/>
      </w:pPr>
      <w:r>
        <w:rPr>
          <w:rFonts w:ascii="Times New Roman"/>
          <w:b w:val="false"/>
          <w:i w:val="false"/>
          <w:color w:val="000000"/>
          <w:sz w:val="28"/>
        </w:rPr>
        <w:t>
      4) осы қаулыны ресми жарияланғаннан кейін Шығыс Қазақстан облысы әкімінің интернет-ресурсында орналастыруды қамтамасыз етсін.</w:t>
      </w:r>
    </w:p>
    <w:bookmarkEnd w:id="13"/>
    <w:bookmarkStart w:name="z16" w:id="14"/>
    <w:p>
      <w:pPr>
        <w:spacing w:after="0"/>
        <w:ind w:left="0"/>
        <w:jc w:val="both"/>
      </w:pPr>
      <w:r>
        <w:rPr>
          <w:rFonts w:ascii="Times New Roman"/>
          <w:b w:val="false"/>
          <w:i w:val="false"/>
          <w:color w:val="000000"/>
          <w:sz w:val="28"/>
        </w:rPr>
        <w:t>
      3. Осы қаулының орындалуын бақылау қаржы және экономика сұрақтары бойынша облыс әкімінің орынбасарына жүктелсін.</w:t>
      </w:r>
    </w:p>
    <w:bookmarkEnd w:id="14"/>
    <w:bookmarkStart w:name="z17" w:id="15"/>
    <w:p>
      <w:pPr>
        <w:spacing w:after="0"/>
        <w:ind w:left="0"/>
        <w:jc w:val="both"/>
      </w:pPr>
      <w:r>
        <w:rPr>
          <w:rFonts w:ascii="Times New Roman"/>
          <w:b w:val="false"/>
          <w:i w:val="false"/>
          <w:color w:val="000000"/>
          <w:sz w:val="28"/>
        </w:rPr>
        <w:t xml:space="preserve">
      4. Осы қаулы алғашқы ресми жарияланған күннен кейін күнтізбелік он күн өткен соң қолданысқа енгізіледі. </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"22" желтоқсандағы № 351</w:t>
            </w:r>
            <w:r>
              <w:br/>
            </w:r>
            <w:r>
              <w:rPr>
                <w:rFonts w:ascii="Times New Roman"/>
                <w:b w:val="false"/>
                <w:i w:val="false"/>
                <w:color w:val="000000"/>
                <w:sz w:val="20"/>
              </w:rPr>
              <w:t>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3 шілдедегі № 166 қаулысымен</w:t>
            </w:r>
            <w:r>
              <w:br/>
            </w:r>
            <w:r>
              <w:rPr>
                <w:rFonts w:ascii="Times New Roman"/>
                <w:b w:val="false"/>
                <w:i w:val="false"/>
                <w:color w:val="000000"/>
                <w:sz w:val="20"/>
              </w:rPr>
              <w:t>бекітілген</w:t>
            </w:r>
          </w:p>
        </w:tc>
      </w:tr>
    </w:tbl>
    <w:bookmarkStart w:name="z20" w:id="16"/>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көрсетілетін қызметінің регламенті</w:t>
      </w:r>
    </w:p>
    <w:bookmarkEnd w:id="16"/>
    <w:bookmarkStart w:name="z21" w:id="17"/>
    <w:p>
      <w:pPr>
        <w:spacing w:after="0"/>
        <w:ind w:left="0"/>
        <w:jc w:val="left"/>
      </w:pPr>
      <w:r>
        <w:rPr>
          <w:rFonts w:ascii="Times New Roman"/>
          <w:b/>
          <w:i w:val="false"/>
          <w:color w:val="000000"/>
        </w:rPr>
        <w:t xml:space="preserve"> 1. Жалпы ережелер</w:t>
      </w:r>
    </w:p>
    <w:bookmarkEnd w:id="17"/>
    <w:bookmarkStart w:name="z22" w:id="18"/>
    <w:p>
      <w:pPr>
        <w:spacing w:after="0"/>
        <w:ind w:left="0"/>
        <w:jc w:val="both"/>
      </w:pPr>
      <w:r>
        <w:rPr>
          <w:rFonts w:ascii="Times New Roman"/>
          <w:b w:val="false"/>
          <w:i w:val="false"/>
          <w:color w:val="000000"/>
          <w:sz w:val="28"/>
        </w:rPr>
        <w:t>
      1. "Спорт мектептеріне және спорт мектептерінің бөлімшелеріне "мамандандырылған" деген мәртебе беру" мемлекеттік көрсетілетін қызметін (бұдан әрі – мемлекеттік көрсетілетін қызмет) дене шынықтыру және спорт саласындағы облыстық жергілікті атқарушы орган (бұдан әрі – көрсетілетін қызметті беруші) көрсетеді.</w:t>
      </w:r>
    </w:p>
    <w:bookmarkEnd w:id="18"/>
    <w:bookmarkStart w:name="z23" w:id="1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19"/>
    <w:bookmarkStart w:name="z24" w:id="20"/>
    <w:p>
      <w:pPr>
        <w:spacing w:after="0"/>
        <w:ind w:left="0"/>
        <w:jc w:val="both"/>
      </w:pPr>
      <w:r>
        <w:rPr>
          <w:rFonts w:ascii="Times New Roman"/>
          <w:b w:val="false"/>
          <w:i w:val="false"/>
          <w:color w:val="000000"/>
          <w:sz w:val="28"/>
        </w:rPr>
        <w:t>
      2. Мемлекеттік қызмет көрсету нысаны: қағаз түрінде.</w:t>
      </w:r>
    </w:p>
    <w:bookmarkEnd w:id="20"/>
    <w:bookmarkStart w:name="z25" w:id="21"/>
    <w:p>
      <w:pPr>
        <w:spacing w:after="0"/>
        <w:ind w:left="0"/>
        <w:jc w:val="both"/>
      </w:pPr>
      <w:r>
        <w:rPr>
          <w:rFonts w:ascii="Times New Roman"/>
          <w:b w:val="false"/>
          <w:i w:val="false"/>
          <w:color w:val="000000"/>
          <w:sz w:val="28"/>
        </w:rPr>
        <w:t>
      3. Мемлекеттік көрсетілетін қызмет нәтижесі спорт мектептеріне және спорт мектептерінің бөлімшелеріне "мамандандырылған" деген мәртебе беру туралы шешімнің көшірмесі (бұдан әрі – бұйрық жобасы) не 2015 жылғы 17 сәуірдегі № 139 Қазақстан Республикасының Мәдениет және спорт министрінің бұйрығымен бекітілген "Спорт мектептеріне және спорт мектептерінің бөлімшелеріне "мамандандырылған" деген мәртебе беру" мемлекеттік көрсетілетін қызметінің стандартының (Нормативтік құқықтық актілерді мемлекеттік тіркеудің тізіліміне тіркелген нөмірі 11276) (бұдан әрі – стандарт)</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 </w:t>
      </w:r>
    </w:p>
    <w:bookmarkEnd w:id="21"/>
    <w:bookmarkStart w:name="z26" w:id="22"/>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қолданыс мерзімі өткен құжаттарды ұсынған жағдайда көрсетілетін қызметті беруші өтінішті қабылдаудан бас тартады.</w:t>
      </w:r>
    </w:p>
    <w:bookmarkEnd w:id="22"/>
    <w:bookmarkStart w:name="z27" w:id="23"/>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3"/>
    <w:bookmarkStart w:name="z28" w:id="2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4"/>
    <w:bookmarkStart w:name="z29" w:id="25"/>
    <w:p>
      <w:pPr>
        <w:spacing w:after="0"/>
        <w:ind w:left="0"/>
        <w:jc w:val="both"/>
      </w:pPr>
      <w:r>
        <w:rPr>
          <w:rFonts w:ascii="Times New Roman"/>
          <w:b w:val="false"/>
          <w:i w:val="false"/>
          <w:color w:val="000000"/>
          <w:sz w:val="28"/>
        </w:rPr>
        <w:t>
      4. Мемлекеттік қызмет көрсету бойынша рәсімді (іс-қимылды) бастауға көрсетілетін қызметті алушының (не уәкілетті өкілінің) өтінішің болуы негіздеме болып табылады.</w:t>
      </w:r>
    </w:p>
    <w:bookmarkEnd w:id="25"/>
    <w:bookmarkStart w:name="z30" w:id="26"/>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26"/>
    <w:bookmarkStart w:name="z31" w:id="27"/>
    <w:p>
      <w:pPr>
        <w:spacing w:after="0"/>
        <w:ind w:left="0"/>
        <w:jc w:val="both"/>
      </w:pPr>
      <w:r>
        <w:rPr>
          <w:rFonts w:ascii="Times New Roman"/>
          <w:b w:val="false"/>
          <w:i w:val="false"/>
          <w:color w:val="000000"/>
          <w:sz w:val="28"/>
        </w:rPr>
        <w:t>
      1) 1 іс-қимыл –көрсетілетін қызметті берушінің кеңсесі көрсетілетін қызмет алушының құжаттарын қабылдауды және тіркеуді жүзеге асырады және басшыға қол қою үшін береді. Орындалу ұзақтығы – 30 (отыз) минут;</w:t>
      </w:r>
    </w:p>
    <w:bookmarkEnd w:id="27"/>
    <w:bookmarkStart w:name="z32" w:id="28"/>
    <w:p>
      <w:pPr>
        <w:spacing w:after="0"/>
        <w:ind w:left="0"/>
        <w:jc w:val="both"/>
      </w:pPr>
      <w:r>
        <w:rPr>
          <w:rFonts w:ascii="Times New Roman"/>
          <w:b w:val="false"/>
          <w:i w:val="false"/>
          <w:color w:val="000000"/>
          <w:sz w:val="28"/>
        </w:rPr>
        <w:t>
      2) 2 іс-қимыл–көрсетілетін қызметті берушінің басшысы көрсетілетін қызмет алушының құжаттарын қарайды және көрсетілетін қызметті берушінің орындаушысын белгілейді. Орындалу ұзақтығы – 1 (бір) күнтізбелік күн;</w:t>
      </w:r>
    </w:p>
    <w:bookmarkEnd w:id="28"/>
    <w:bookmarkStart w:name="z33" w:id="29"/>
    <w:p>
      <w:pPr>
        <w:spacing w:after="0"/>
        <w:ind w:left="0"/>
        <w:jc w:val="both"/>
      </w:pPr>
      <w:r>
        <w:rPr>
          <w:rFonts w:ascii="Times New Roman"/>
          <w:b w:val="false"/>
          <w:i w:val="false"/>
          <w:color w:val="000000"/>
          <w:sz w:val="28"/>
        </w:rPr>
        <w:t>
      3) 3 іс-қимыл–көрсетілетін қызметті берушінің орындаушысы көрсетілетін қызметті алушының құжаттарының толықтығын тексереді және спорт мектептеріне және спорт мектептерінің бөлімшелеріне "мамандандырылған" деген мәртебе беру туралы шешімін немесе мемлекеттік қызметті көрсетуден бас тарту туралы дәлелді жауабын дайындап, басшыға қол қою үшін береді. Орындалу ұзақтығы – 27 (жиырма жеті) күнтізбелік күн;</w:t>
      </w:r>
    </w:p>
    <w:bookmarkEnd w:id="29"/>
    <w:bookmarkStart w:name="z34" w:id="30"/>
    <w:p>
      <w:pPr>
        <w:spacing w:after="0"/>
        <w:ind w:left="0"/>
        <w:jc w:val="both"/>
      </w:pPr>
      <w:r>
        <w:rPr>
          <w:rFonts w:ascii="Times New Roman"/>
          <w:b w:val="false"/>
          <w:i w:val="false"/>
          <w:color w:val="000000"/>
          <w:sz w:val="28"/>
        </w:rPr>
        <w:t>
      4) 4 іс-қимыл – басшы спорт мектептеріне және спорт мектептерінің бөлімшелеріне "мамандандырылған" деген мәртебе беру туралы шешімін немесе мемлекеттік қызметті көрсетуден бас тарту туралы дәлелді жауабына қол қояды және көрсетілетін қызметті берушінің кеңсесіне береді. Орындалу ұзақтығы – 1 (бір) күнтізбелік күн;</w:t>
      </w:r>
    </w:p>
    <w:bookmarkEnd w:id="30"/>
    <w:bookmarkStart w:name="z35" w:id="31"/>
    <w:p>
      <w:pPr>
        <w:spacing w:after="0"/>
        <w:ind w:left="0"/>
        <w:jc w:val="both"/>
      </w:pPr>
      <w:r>
        <w:rPr>
          <w:rFonts w:ascii="Times New Roman"/>
          <w:b w:val="false"/>
          <w:i w:val="false"/>
          <w:color w:val="000000"/>
          <w:sz w:val="28"/>
        </w:rPr>
        <w:t>
      5) 5 іс-қимыл – көрсетілетін қызметті берушінің кеңсесі көрсетілетін қызмет алушыға бұйрықтың жобасын немесе мемлекеттік қызметті көрсетуден бас тарту туралы дәлелді жауабын жолдайды. Орындалу ұзақтығы – 1 (бір) күнтізбелік күн.</w:t>
      </w:r>
    </w:p>
    <w:bookmarkEnd w:id="31"/>
    <w:bookmarkStart w:name="z36" w:id="32"/>
    <w:p>
      <w:pPr>
        <w:spacing w:after="0"/>
        <w:ind w:left="0"/>
        <w:jc w:val="both"/>
      </w:pPr>
      <w:r>
        <w:rPr>
          <w:rFonts w:ascii="Times New Roman"/>
          <w:b w:val="false"/>
          <w:i w:val="false"/>
          <w:color w:val="000000"/>
          <w:sz w:val="28"/>
        </w:rPr>
        <w:t>
      Мемлекеттік қызмет көрсету мерзімі көрсетілетін қызметті берушіге құжаттарды тапсырған сәттен бастап –30 (отыз) күнтізбелік күн.</w:t>
      </w:r>
    </w:p>
    <w:bookmarkEnd w:id="32"/>
    <w:bookmarkStart w:name="z37" w:id="33"/>
    <w:p>
      <w:pPr>
        <w:spacing w:after="0"/>
        <w:ind w:left="0"/>
        <w:jc w:val="both"/>
      </w:pPr>
      <w:r>
        <w:rPr>
          <w:rFonts w:ascii="Times New Roman"/>
          <w:b w:val="false"/>
          <w:i w:val="false"/>
          <w:color w:val="000000"/>
          <w:sz w:val="28"/>
        </w:rPr>
        <w:t>
      6. Осы Регламенттің 5-тармағында көрсетілген 1-ші 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2-ші іс-қимылды орындауды бастау үшін негіз болады.</w:t>
      </w:r>
    </w:p>
    <w:bookmarkEnd w:id="33"/>
    <w:bookmarkStart w:name="z38" w:id="34"/>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мемлекеттік қызмет көрсету рәсімінің (іс-қимылының) нәтижесі орындаушыны белгілеу туралы бұрыштама болып табылады, ол осы Регламенттің 5-тармағында көрсетілген 3-ші іс-қимылды орындауды бастау үшін негіз болады.</w:t>
      </w:r>
    </w:p>
    <w:bookmarkEnd w:id="34"/>
    <w:bookmarkStart w:name="z39" w:id="35"/>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рәсімінің (іс-қимылының) нәтижесі спорт мектептеріне және спорт мектептерінің бөлімшелеріне "мамандандырылған" деген мәртебе беру туралы дайын шешімін немесе мемлекеттік қызметті көрсетуден бас тарту туралы дәлелді жауабы болып табылады, ол осы Регламенттің 5-тармағында көрсетілген 4-ші іс-қимылды орындауды бастау үшін негіз болады.</w:t>
      </w:r>
    </w:p>
    <w:bookmarkEnd w:id="35"/>
    <w:bookmarkStart w:name="z40" w:id="36"/>
    <w:p>
      <w:pPr>
        <w:spacing w:after="0"/>
        <w:ind w:left="0"/>
        <w:jc w:val="both"/>
      </w:pPr>
      <w:r>
        <w:rPr>
          <w:rFonts w:ascii="Times New Roman"/>
          <w:b w:val="false"/>
          <w:i w:val="false"/>
          <w:color w:val="000000"/>
          <w:sz w:val="28"/>
        </w:rPr>
        <w:t>
      Осы Регламенттің 5-тармағында көрсетілген 4-ші іс-қимыл бойынша мемлекеттік қызмет көрсету рәсімінің (іс-қимылының) нәтижесі спорт мектептеріне және спорт мектептерінің бөлімшелеріне "мамандандырылған" деген мәртебе беру туралы қол қойылған шешімі немесе мемлекеттік қызметті көрсетуден бас тарту туралы дәлелді жауабы болып табылады, ол осы Регламенттің 5-тармағында көрсетілген 5-ші іс-қимылды орындауды бастау үшін негіз болады.</w:t>
      </w:r>
    </w:p>
    <w:bookmarkEnd w:id="36"/>
    <w:bookmarkStart w:name="z41" w:id="37"/>
    <w:p>
      <w:pPr>
        <w:spacing w:after="0"/>
        <w:ind w:left="0"/>
        <w:jc w:val="both"/>
      </w:pPr>
      <w:r>
        <w:rPr>
          <w:rFonts w:ascii="Times New Roman"/>
          <w:b w:val="false"/>
          <w:i w:val="false"/>
          <w:color w:val="000000"/>
          <w:sz w:val="28"/>
        </w:rPr>
        <w:t>
      Осы Регламенттің 5-тармағында көрсетілген 5-ші іс-қимыл бойынша мемлекеттік қызмет көрсету рәсімінің (іс-қимылының) нәтижесі көрсетілетін қызметті берушінің кеңсесі көрсетілетін қызмет алушыға бұйрықтың жобасын немесе мемлекеттік қызметті көрсетуден бас тарту туралы дәлелді жауабын жолдауы болып табылады.</w:t>
      </w:r>
    </w:p>
    <w:bookmarkEnd w:id="37"/>
    <w:bookmarkStart w:name="z42" w:id="3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38"/>
    <w:bookmarkStart w:name="z43" w:id="39"/>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p>
    <w:bookmarkEnd w:id="39"/>
    <w:bookmarkStart w:name="z44" w:id="40"/>
    <w:p>
      <w:pPr>
        <w:spacing w:after="0"/>
        <w:ind w:left="0"/>
        <w:jc w:val="both"/>
      </w:pPr>
      <w:r>
        <w:rPr>
          <w:rFonts w:ascii="Times New Roman"/>
          <w:b w:val="false"/>
          <w:i w:val="false"/>
          <w:color w:val="000000"/>
          <w:sz w:val="28"/>
        </w:rPr>
        <w:t>
      1) көрсетілетін қызметті берушінің кеңсесі;</w:t>
      </w:r>
    </w:p>
    <w:bookmarkEnd w:id="40"/>
    <w:bookmarkStart w:name="z45" w:id="41"/>
    <w:p>
      <w:pPr>
        <w:spacing w:after="0"/>
        <w:ind w:left="0"/>
        <w:jc w:val="both"/>
      </w:pPr>
      <w:r>
        <w:rPr>
          <w:rFonts w:ascii="Times New Roman"/>
          <w:b w:val="false"/>
          <w:i w:val="false"/>
          <w:color w:val="000000"/>
          <w:sz w:val="28"/>
        </w:rPr>
        <w:t>
      2) көрсетілетін қызметті берушінің басшысы;</w:t>
      </w:r>
    </w:p>
    <w:bookmarkEnd w:id="41"/>
    <w:bookmarkStart w:name="z46" w:id="42"/>
    <w:p>
      <w:pPr>
        <w:spacing w:after="0"/>
        <w:ind w:left="0"/>
        <w:jc w:val="both"/>
      </w:pPr>
      <w:r>
        <w:rPr>
          <w:rFonts w:ascii="Times New Roman"/>
          <w:b w:val="false"/>
          <w:i w:val="false"/>
          <w:color w:val="000000"/>
          <w:sz w:val="28"/>
        </w:rPr>
        <w:t>
      3) көрсетілетін қызметті берушінің орындаушысы.</w:t>
      </w:r>
    </w:p>
    <w:bookmarkEnd w:id="42"/>
    <w:bookmarkStart w:name="z47" w:id="43"/>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43"/>
    <w:bookmarkStart w:name="z48" w:id="44"/>
    <w:p>
      <w:pPr>
        <w:spacing w:after="0"/>
        <w:ind w:left="0"/>
        <w:jc w:val="both"/>
      </w:pPr>
      <w:r>
        <w:rPr>
          <w:rFonts w:ascii="Times New Roman"/>
          <w:b w:val="false"/>
          <w:i w:val="false"/>
          <w:color w:val="000000"/>
          <w:sz w:val="28"/>
        </w:rPr>
        <w:t>
      1) көрсетілетін қызметті беруші кеңсесі көрсетілетін қызметті алушының құжаттарын қабылдайды, құжаттар топтамасын қабылдау мерзімі мен күнін көрсетіп, тіркелгені туралы белгісі бар оның өтінішінің көшірмесін береді. Көрсетілетін қызметті беруші басшысына қарауға береді.Орындалу ұзақтығы – 30 (отыз) минут;</w:t>
      </w:r>
    </w:p>
    <w:bookmarkEnd w:id="44"/>
    <w:bookmarkStart w:name="z49" w:id="45"/>
    <w:p>
      <w:pPr>
        <w:spacing w:after="0"/>
        <w:ind w:left="0"/>
        <w:jc w:val="both"/>
      </w:pPr>
      <w:r>
        <w:rPr>
          <w:rFonts w:ascii="Times New Roman"/>
          <w:b w:val="false"/>
          <w:i w:val="false"/>
          <w:color w:val="000000"/>
          <w:sz w:val="28"/>
        </w:rPr>
        <w:t>
      2) көрсетілетін қызметті беруші басшысы көрсетілетін қызметті алушының құжаттарын қарайды және көрсетілетін қызметті берушінің орындаушысын белгілейді. Орындалу ұзақтығы – 1 (бір) күнтізбелік күн;</w:t>
      </w:r>
    </w:p>
    <w:bookmarkEnd w:id="45"/>
    <w:bookmarkStart w:name="z50" w:id="46"/>
    <w:p>
      <w:pPr>
        <w:spacing w:after="0"/>
        <w:ind w:left="0"/>
        <w:jc w:val="both"/>
      </w:pPr>
      <w:r>
        <w:rPr>
          <w:rFonts w:ascii="Times New Roman"/>
          <w:b w:val="false"/>
          <w:i w:val="false"/>
          <w:color w:val="000000"/>
          <w:sz w:val="28"/>
        </w:rPr>
        <w:t>
      3) көрсетілетін қызметті берушінің орындаушысы құжаттардың толықтығын тексереді және спорт мектептеріне және спорт мектептерінің бөлімшелеріне "мамандандырылған" деген мәртебе беру туралы шешімін немесе мемлекеттік қызметті көрсетуден бас тарту туралы дәлелді жауабын дайындайды және басшыға қол қою үшін береді. Орындалу ұзақтығы – 27 (жиырма жеті) күнтізбелік күн;</w:t>
      </w:r>
    </w:p>
    <w:bookmarkEnd w:id="46"/>
    <w:bookmarkStart w:name="z51" w:id="47"/>
    <w:p>
      <w:pPr>
        <w:spacing w:after="0"/>
        <w:ind w:left="0"/>
        <w:jc w:val="both"/>
      </w:pPr>
      <w:r>
        <w:rPr>
          <w:rFonts w:ascii="Times New Roman"/>
          <w:b w:val="false"/>
          <w:i w:val="false"/>
          <w:color w:val="000000"/>
          <w:sz w:val="28"/>
        </w:rPr>
        <w:t>
      4) көрсетілетін қызметті берушінің басшысы спорт мектептеріне және спорт мектептерінің бөлімшелеріне "мамандандырылған" деген мәртебе беру туралы шешімін немесе мемлекеттік қызметті көрсетуден бас тарту туралы дәлелді жауабына қол қояды және көрсетілетін қызметті берушінің кеңсесіне береді. Орындалу ұзақтығы – 1 (бір) күнтізбелік күн;</w:t>
      </w:r>
    </w:p>
    <w:bookmarkEnd w:id="47"/>
    <w:bookmarkStart w:name="z52" w:id="48"/>
    <w:p>
      <w:pPr>
        <w:spacing w:after="0"/>
        <w:ind w:left="0"/>
        <w:jc w:val="both"/>
      </w:pPr>
      <w:r>
        <w:rPr>
          <w:rFonts w:ascii="Times New Roman"/>
          <w:b w:val="false"/>
          <w:i w:val="false"/>
          <w:color w:val="000000"/>
          <w:sz w:val="28"/>
        </w:rPr>
        <w:t>
      5) көрсетілетін қызметті берушінің кеңсесі көрсетілетін қызмет алушыға бұйрықтың жобасын немесе мемлекеттік қызметті көрсетуден бас тарту туралы дәлелді жауабын жолдайды.Орындалу ұзақтығы – 1 (бір) күнтізбелік күн.</w:t>
      </w:r>
    </w:p>
    <w:bookmarkEnd w:id="48"/>
    <w:bookmarkStart w:name="z53" w:id="49"/>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реттілігі мемлекеттік қызмет көрсету процесінде көрсетілетін қызметті берушінің құрылымдық бөлімшелерінің (қызметкерлерінің) өзара іс-қимылдар тәртібінің сипаттамасы осы регламенттің қосымшасына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"электрондық үкімет" веб-порталында, көрсетілетін қызметті берушінің интернет-ресурсында орналастырылады.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w:t>
            </w:r>
            <w:r>
              <w:br/>
            </w:r>
            <w:r>
              <w:rPr>
                <w:rFonts w:ascii="Times New Roman"/>
                <w:b w:val="false"/>
                <w:i w:val="false"/>
                <w:color w:val="000000"/>
                <w:sz w:val="20"/>
              </w:rPr>
              <w:t>мектептерінің 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1-қосымша</w:t>
            </w:r>
          </w:p>
        </w:tc>
      </w:tr>
    </w:tbl>
    <w:bookmarkStart w:name="z55" w:id="50"/>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көрсетілетін қызмет"мемлекеттік қызметін көрсетудің бизнес-процестерінің анықтамалығы</w:t>
      </w:r>
    </w:p>
    <w:bookmarkEnd w:id="50"/>
    <w:bookmarkStart w:name="z56"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52"/>
    <w:p>
      <w:pPr>
        <w:spacing w:after="0"/>
        <w:ind w:left="0"/>
        <w:jc w:val="left"/>
      </w:pPr>
      <w:r>
        <w:rPr>
          <w:rFonts w:ascii="Times New Roman"/>
          <w:b/>
          <w:i w:val="false"/>
          <w:color w:val="000000"/>
        </w:rPr>
        <w:t xml:space="preserve"> Шартты белгілер:</w:t>
      </w:r>
    </w:p>
    <w:bookmarkEnd w:id="52"/>
    <w:bookmarkStart w:name="z5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"22" желтоқсандағы № 351</w:t>
            </w:r>
            <w:r>
              <w:br/>
            </w:r>
            <w:r>
              <w:rPr>
                <w:rFonts w:ascii="Times New Roman"/>
                <w:b w:val="false"/>
                <w:i w:val="false"/>
                <w:color w:val="000000"/>
                <w:sz w:val="20"/>
              </w:rPr>
              <w:t>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3 шілдедегі № 166 қаулысымен</w:t>
            </w:r>
            <w:r>
              <w:br/>
            </w:r>
            <w:r>
              <w:rPr>
                <w:rFonts w:ascii="Times New Roman"/>
                <w:b w:val="false"/>
                <w:i w:val="false"/>
                <w:color w:val="000000"/>
                <w:sz w:val="20"/>
              </w:rPr>
              <w:t>бекітілген</w:t>
            </w:r>
          </w:p>
        </w:tc>
      </w:tr>
    </w:tbl>
    <w:bookmarkStart w:name="z61" w:id="54"/>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 қызметінің регламенті</w:t>
      </w:r>
    </w:p>
    <w:bookmarkEnd w:id="54"/>
    <w:bookmarkStart w:name="z62" w:id="55"/>
    <w:p>
      <w:pPr>
        <w:spacing w:after="0"/>
        <w:ind w:left="0"/>
        <w:jc w:val="left"/>
      </w:pPr>
      <w:r>
        <w:rPr>
          <w:rFonts w:ascii="Times New Roman"/>
          <w:b/>
          <w:i w:val="false"/>
          <w:color w:val="000000"/>
        </w:rPr>
        <w:t xml:space="preserve"> 1. Жалпы ережелер</w:t>
      </w:r>
    </w:p>
    <w:bookmarkEnd w:id="55"/>
    <w:bookmarkStart w:name="z63" w:id="56"/>
    <w:p>
      <w:pPr>
        <w:spacing w:after="0"/>
        <w:ind w:left="0"/>
        <w:jc w:val="both"/>
      </w:pPr>
      <w:r>
        <w:rPr>
          <w:rFonts w:ascii="Times New Roman"/>
          <w:b w:val="false"/>
          <w:i w:val="false"/>
          <w:color w:val="000000"/>
          <w:sz w:val="28"/>
        </w:rPr>
        <w:t>
      1. "Олимпиада, Паралимпиада, Сурдлимпиада ойындарының чемпиондары мен жүлдегерлеріне тұрғын үй беру" мемлекеттік көрсетілетін қызметі (бұдан әрі – мемлекеттік көрсетілетін қызмет) дене шынықтыру және спорт саласындағы облыстық жергілікті атқарушы органы (бұдан әрі – көрсетілетін қызметті беруші) көрсетеді.</w:t>
      </w:r>
    </w:p>
    <w:bookmarkEnd w:id="56"/>
    <w:bookmarkStart w:name="z64" w:id="5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көрсетілген қызмет берушінің кеңсесі арқылы жүзеге асырылады.</w:t>
      </w:r>
    </w:p>
    <w:bookmarkEnd w:id="57"/>
    <w:bookmarkStart w:name="z65" w:id="58"/>
    <w:p>
      <w:pPr>
        <w:spacing w:after="0"/>
        <w:ind w:left="0"/>
        <w:jc w:val="both"/>
      </w:pPr>
      <w:r>
        <w:rPr>
          <w:rFonts w:ascii="Times New Roman"/>
          <w:b w:val="false"/>
          <w:i w:val="false"/>
          <w:color w:val="000000"/>
          <w:sz w:val="28"/>
        </w:rPr>
        <w:t>
      2. Мемлекеттік қызмет көрсету нысаны: қағаз түрінде.</w:t>
      </w:r>
    </w:p>
    <w:bookmarkEnd w:id="58"/>
    <w:bookmarkStart w:name="z66" w:id="59"/>
    <w:p>
      <w:pPr>
        <w:spacing w:after="0"/>
        <w:ind w:left="0"/>
        <w:jc w:val="both"/>
      </w:pPr>
      <w:r>
        <w:rPr>
          <w:rFonts w:ascii="Times New Roman"/>
          <w:b w:val="false"/>
          <w:i w:val="false"/>
          <w:color w:val="000000"/>
          <w:sz w:val="28"/>
        </w:rPr>
        <w:t>
      3. Мемлекеттік көрсетілетін қызмет нәтижесі:</w:t>
      </w:r>
    </w:p>
    <w:bookmarkEnd w:id="59"/>
    <w:bookmarkStart w:name="z67" w:id="60"/>
    <w:p>
      <w:pPr>
        <w:spacing w:after="0"/>
        <w:ind w:left="0"/>
        <w:jc w:val="both"/>
      </w:pPr>
      <w:r>
        <w:rPr>
          <w:rFonts w:ascii="Times New Roman"/>
          <w:b w:val="false"/>
          <w:i w:val="false"/>
          <w:color w:val="000000"/>
          <w:sz w:val="28"/>
        </w:rPr>
        <w:t xml:space="preserve">
      1 кезең: мемлекеттік қызмет көрсетудің оң шешімі не 2015 жылғы 17 сәуірдегі № 139 Қазақстан Республикасының Мәдениет және спорт министрінің бұйрығымен бекітілген "Олимпиада, Паралимпиада, Сурдлимпиада ойындарының чемпиондары мен жүлдегерлеріне тұрғын үй беру" мемлекет көрсетілетін стандартының (Нормативтік құқықтық актілерді мемлекеттік тіркеудің тізіліміне тіркелген нөмірімен 11276)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 </w:t>
      </w:r>
    </w:p>
    <w:bookmarkEnd w:id="60"/>
    <w:bookmarkStart w:name="z68" w:id="61"/>
    <w:p>
      <w:pPr>
        <w:spacing w:after="0"/>
        <w:ind w:left="0"/>
        <w:jc w:val="both"/>
      </w:pPr>
      <w:r>
        <w:rPr>
          <w:rFonts w:ascii="Times New Roman"/>
          <w:b w:val="false"/>
          <w:i w:val="false"/>
          <w:color w:val="000000"/>
          <w:sz w:val="28"/>
        </w:rPr>
        <w:t>
      2 кезең:тұрғын үйге меншік құқығын растайтын құжат</w:t>
      </w:r>
    </w:p>
    <w:bookmarkEnd w:id="61"/>
    <w:bookmarkStart w:name="z69" w:id="62"/>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62"/>
    <w:bookmarkStart w:name="z70" w:id="63"/>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63"/>
    <w:bookmarkStart w:name="z71" w:id="64"/>
    <w:p>
      <w:pPr>
        <w:spacing w:after="0"/>
        <w:ind w:left="0"/>
        <w:jc w:val="both"/>
      </w:pPr>
      <w:r>
        <w:rPr>
          <w:rFonts w:ascii="Times New Roman"/>
          <w:b w:val="false"/>
          <w:i w:val="false"/>
          <w:color w:val="000000"/>
          <w:sz w:val="28"/>
        </w:rPr>
        <w:t>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4"/>
    <w:bookmarkStart w:name="z72" w:id="65"/>
    <w:p>
      <w:pPr>
        <w:spacing w:after="0"/>
        <w:ind w:left="0"/>
        <w:jc w:val="both"/>
      </w:pPr>
      <w:r>
        <w:rPr>
          <w:rFonts w:ascii="Times New Roman"/>
          <w:b w:val="false"/>
          <w:i w:val="false"/>
          <w:color w:val="000000"/>
          <w:sz w:val="28"/>
        </w:rPr>
        <w:t>
      4. Мемлекеттік қызмет көрсету бойынша рәсімді (іс-қимылды) бастауға көрсетілетін қызметті алушының (не уәкілетті өкілінің) өтінішінің болуы негіздеме болып табылады.</w:t>
      </w:r>
    </w:p>
    <w:bookmarkEnd w:id="65"/>
    <w:bookmarkStart w:name="z73" w:id="66"/>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66"/>
    <w:bookmarkStart w:name="z74" w:id="67"/>
    <w:p>
      <w:pPr>
        <w:spacing w:after="0"/>
        <w:ind w:left="0"/>
        <w:jc w:val="both"/>
      </w:pPr>
      <w:r>
        <w:rPr>
          <w:rFonts w:ascii="Times New Roman"/>
          <w:b w:val="false"/>
          <w:i w:val="false"/>
          <w:color w:val="000000"/>
          <w:sz w:val="28"/>
        </w:rPr>
        <w:t>
      1 кезең:</w:t>
      </w:r>
    </w:p>
    <w:bookmarkEnd w:id="67"/>
    <w:bookmarkStart w:name="z75" w:id="68"/>
    <w:p>
      <w:pPr>
        <w:spacing w:after="0"/>
        <w:ind w:left="0"/>
        <w:jc w:val="both"/>
      </w:pPr>
      <w:r>
        <w:rPr>
          <w:rFonts w:ascii="Times New Roman"/>
          <w:b w:val="false"/>
          <w:i w:val="false"/>
          <w:color w:val="000000"/>
          <w:sz w:val="28"/>
        </w:rPr>
        <w:t>
      1) 1 іс-қимыл –көрсетілетін қызметті берушінің кеңсесі көрсетілетін қызмет алушының құжаттарын қабылдауды және тіркеуді жүзеге асырады және басшыға қарау үшін береді. Орындалу ұзақтығы – 30 (отыз) минут;</w:t>
      </w:r>
    </w:p>
    <w:bookmarkEnd w:id="68"/>
    <w:bookmarkStart w:name="z76" w:id="69"/>
    <w:p>
      <w:pPr>
        <w:spacing w:after="0"/>
        <w:ind w:left="0"/>
        <w:jc w:val="both"/>
      </w:pPr>
      <w:r>
        <w:rPr>
          <w:rFonts w:ascii="Times New Roman"/>
          <w:b w:val="false"/>
          <w:i w:val="false"/>
          <w:color w:val="000000"/>
          <w:sz w:val="28"/>
        </w:rPr>
        <w:t>
      2) 2 іс-қимыл–көрсетілетін қызметті берушінің басшысы көрсетілетін қызмет алушының құжаттарын қарайды және көрсетілетін қызметті берушінің орындаушысын белгілейді. Орындалу ұзақтығы – 1 (бір) күнтізбелік күн;</w:t>
      </w:r>
    </w:p>
    <w:bookmarkEnd w:id="69"/>
    <w:bookmarkStart w:name="z77" w:id="70"/>
    <w:p>
      <w:pPr>
        <w:spacing w:after="0"/>
        <w:ind w:left="0"/>
        <w:jc w:val="both"/>
      </w:pPr>
      <w:r>
        <w:rPr>
          <w:rFonts w:ascii="Times New Roman"/>
          <w:b w:val="false"/>
          <w:i w:val="false"/>
          <w:color w:val="000000"/>
          <w:sz w:val="28"/>
        </w:rPr>
        <w:t>
      3) 3 іс-қимыл–көрсетілетін қызметті берушінің орындаушысы көрсетілетін қызметті алушының құжаттарының толықтығын тексереді, тұрғын үй беру туралы шешімінің жобасын немесе мемлекеттік қызметті көрсетуден бас тарту туралы дәлелді жауабын дайындайды және басшыға қол қою үшін береді. Орындалу ұзақтығы – 4 (төрт) күнтізбелік күн;</w:t>
      </w:r>
    </w:p>
    <w:bookmarkEnd w:id="70"/>
    <w:bookmarkStart w:name="z78" w:id="71"/>
    <w:p>
      <w:pPr>
        <w:spacing w:after="0"/>
        <w:ind w:left="0"/>
        <w:jc w:val="both"/>
      </w:pPr>
      <w:r>
        <w:rPr>
          <w:rFonts w:ascii="Times New Roman"/>
          <w:b w:val="false"/>
          <w:i w:val="false"/>
          <w:color w:val="000000"/>
          <w:sz w:val="28"/>
        </w:rPr>
        <w:t>
      4) 4 іс-қимыл – басшы тұрғын үй беру туралы шешімін немесе мемлекеттік қызметті көрсетуден бас тарту туралы дәлелді жауабына қол қояды  және көрсетілетін қызметті берушінің кеңсесіне береді. Орындалу ұзақтығы – 1 (бір) күнтізбелік күн;</w:t>
      </w:r>
    </w:p>
    <w:bookmarkEnd w:id="71"/>
    <w:bookmarkStart w:name="z79" w:id="72"/>
    <w:p>
      <w:pPr>
        <w:spacing w:after="0"/>
        <w:ind w:left="0"/>
        <w:jc w:val="both"/>
      </w:pPr>
      <w:r>
        <w:rPr>
          <w:rFonts w:ascii="Times New Roman"/>
          <w:b w:val="false"/>
          <w:i w:val="false"/>
          <w:color w:val="000000"/>
          <w:sz w:val="28"/>
        </w:rPr>
        <w:t>
      5) 5 іс-қимыл – көрсетілетін қызметті берушінің кеңсесі көрсетілетін қызмет алушыға мемлекеттік қызметті көрсетудің оң шешімі немесе мемлекеттік қызметті көрсетуден бас тарту туралы дәлелді жауабын жолдайды. Орындалу ұзақтығы – 1 (бір) күнтізбелік күн.</w:t>
      </w:r>
    </w:p>
    <w:bookmarkEnd w:id="72"/>
    <w:bookmarkStart w:name="z80" w:id="73"/>
    <w:p>
      <w:pPr>
        <w:spacing w:after="0"/>
        <w:ind w:left="0"/>
        <w:jc w:val="both"/>
      </w:pPr>
      <w:r>
        <w:rPr>
          <w:rFonts w:ascii="Times New Roman"/>
          <w:b w:val="false"/>
          <w:i w:val="false"/>
          <w:color w:val="000000"/>
          <w:sz w:val="28"/>
        </w:rPr>
        <w:t>
      2 кезең:</w:t>
      </w:r>
    </w:p>
    <w:bookmarkEnd w:id="73"/>
    <w:bookmarkStart w:name="z81" w:id="74"/>
    <w:p>
      <w:pPr>
        <w:spacing w:after="0"/>
        <w:ind w:left="0"/>
        <w:jc w:val="both"/>
      </w:pPr>
      <w:r>
        <w:rPr>
          <w:rFonts w:ascii="Times New Roman"/>
          <w:b w:val="false"/>
          <w:i w:val="false"/>
          <w:color w:val="000000"/>
          <w:sz w:val="28"/>
        </w:rPr>
        <w:t>
      1) 1 іс-қимыл –көрсетілетін қызметті беруші дене шынықтыру және  спорт саласындағы уәкілетті органға ағымдағы нысаналы трансферттер бойынша өтінім жібереді. Орындалу ұзақтығы – 10 (он) күнтізбелік күн;</w:t>
      </w:r>
    </w:p>
    <w:bookmarkEnd w:id="74"/>
    <w:bookmarkStart w:name="z82" w:id="75"/>
    <w:p>
      <w:pPr>
        <w:spacing w:after="0"/>
        <w:ind w:left="0"/>
        <w:jc w:val="both"/>
      </w:pPr>
      <w:r>
        <w:rPr>
          <w:rFonts w:ascii="Times New Roman"/>
          <w:b w:val="false"/>
          <w:i w:val="false"/>
          <w:color w:val="000000"/>
          <w:sz w:val="28"/>
        </w:rPr>
        <w:t>
      2) 2 іс-қимыл – көрсетілетін қызметті беруші дене шынықтыру және  спорт саласындағы уәкілетті органмен Қазақстан Республикасының бюджет заңнамасында белгіленген нысан бойынша және мерзімдерде ағымдағы нысаналы трансферттер бойынша нәтижелер туралы келісім жасайды;</w:t>
      </w:r>
    </w:p>
    <w:bookmarkEnd w:id="75"/>
    <w:bookmarkStart w:name="z83" w:id="76"/>
    <w:p>
      <w:pPr>
        <w:spacing w:after="0"/>
        <w:ind w:left="0"/>
        <w:jc w:val="both"/>
      </w:pPr>
      <w:r>
        <w:rPr>
          <w:rFonts w:ascii="Times New Roman"/>
          <w:b w:val="false"/>
          <w:i w:val="false"/>
          <w:color w:val="000000"/>
          <w:sz w:val="28"/>
        </w:rPr>
        <w:t>
      3) 3 іс-қимыл–көрсетілетін қызметті берушіағымдағы нысаналы трансферттер түскен күннен бастап алты айдан кешіктірілмейтін мерзімдерде тұрғын үй сатып алады және Қазақстан Республикасының заңнамасына сәйкес спортшылардың меншігіне тұрғын үйді береді.</w:t>
      </w:r>
    </w:p>
    <w:bookmarkEnd w:id="76"/>
    <w:bookmarkStart w:name="z84" w:id="77"/>
    <w:p>
      <w:pPr>
        <w:spacing w:after="0"/>
        <w:ind w:left="0"/>
        <w:jc w:val="both"/>
      </w:pPr>
      <w:r>
        <w:rPr>
          <w:rFonts w:ascii="Times New Roman"/>
          <w:b w:val="false"/>
          <w:i w:val="false"/>
          <w:color w:val="000000"/>
          <w:sz w:val="28"/>
        </w:rPr>
        <w:t>
      Мемлекеттік қызмет көрсету мерзімі:</w:t>
      </w:r>
    </w:p>
    <w:bookmarkEnd w:id="77"/>
    <w:bookmarkStart w:name="z85" w:id="78"/>
    <w:p>
      <w:pPr>
        <w:spacing w:after="0"/>
        <w:ind w:left="0"/>
        <w:jc w:val="both"/>
      </w:pPr>
      <w:r>
        <w:rPr>
          <w:rFonts w:ascii="Times New Roman"/>
          <w:b w:val="false"/>
          <w:i w:val="false"/>
          <w:color w:val="000000"/>
          <w:sz w:val="28"/>
        </w:rPr>
        <w:t>
      1 кезең: тұрғын үй беру немесе беруден бас тарту туралы шешім –  8 (сегіз) жұмыс күн ішінде;</w:t>
      </w:r>
    </w:p>
    <w:bookmarkEnd w:id="78"/>
    <w:bookmarkStart w:name="z86" w:id="79"/>
    <w:p>
      <w:pPr>
        <w:spacing w:after="0"/>
        <w:ind w:left="0"/>
        <w:jc w:val="both"/>
      </w:pPr>
      <w:r>
        <w:rPr>
          <w:rFonts w:ascii="Times New Roman"/>
          <w:b w:val="false"/>
          <w:i w:val="false"/>
          <w:color w:val="000000"/>
          <w:sz w:val="28"/>
        </w:rPr>
        <w:t>
      2 кезең: тұрғын үй меншік құқығын растайтын құжатты ағымдағы нысаналы трансферттер түскен күннен бастап алты (6) айдан кешіктірілмей.</w:t>
      </w:r>
    </w:p>
    <w:bookmarkEnd w:id="79"/>
    <w:bookmarkStart w:name="z87" w:id="80"/>
    <w:p>
      <w:pPr>
        <w:spacing w:after="0"/>
        <w:ind w:left="0"/>
        <w:jc w:val="both"/>
      </w:pPr>
      <w:r>
        <w:rPr>
          <w:rFonts w:ascii="Times New Roman"/>
          <w:b w:val="false"/>
          <w:i w:val="false"/>
          <w:color w:val="000000"/>
          <w:sz w:val="28"/>
        </w:rPr>
        <w:t>
      6. 1 кезең:</w:t>
      </w:r>
    </w:p>
    <w:bookmarkEnd w:id="80"/>
    <w:bookmarkStart w:name="z88" w:id="81"/>
    <w:p>
      <w:pPr>
        <w:spacing w:after="0"/>
        <w:ind w:left="0"/>
        <w:jc w:val="both"/>
      </w:pPr>
      <w:r>
        <w:rPr>
          <w:rFonts w:ascii="Times New Roman"/>
          <w:b w:val="false"/>
          <w:i w:val="false"/>
          <w:color w:val="000000"/>
          <w:sz w:val="28"/>
        </w:rPr>
        <w:t>
      Осы Регламенттің 5-тармағында көрсетілген 1-ші 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2-ші іс-қимылды орындауды бастау үшін негіз болады.</w:t>
      </w:r>
    </w:p>
    <w:bookmarkEnd w:id="81"/>
    <w:bookmarkStart w:name="z89" w:id="82"/>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мемлекеттік қызмет көрсету рәсімінің (іс-қимылының) нәтижесі орындаушыны белгілеу туралы бұрыштама болып табылады, ол осы Регламенттің  5-тармағында көрсетілген 3-ші іс-қимылды орындауды бастау үшін негіз болады.</w:t>
      </w:r>
    </w:p>
    <w:bookmarkEnd w:id="82"/>
    <w:bookmarkStart w:name="z90" w:id="83"/>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рәсімінің (іс-қимылының) нәтижесі құжаттарының толықтығын тексеру жәнетұрғын үй беру туралы шешімінің жобасын немесе мемлекеттік қызметті көрсетуден бас тарту туралы дәлелді жауабын дайындау болып табылады, ол осы Регламенттің 5-тармағында көрсетілген 4-ші                      іс-қимылды орындауды бастау үшін негіз болады.</w:t>
      </w:r>
    </w:p>
    <w:bookmarkEnd w:id="83"/>
    <w:bookmarkStart w:name="z91" w:id="84"/>
    <w:p>
      <w:pPr>
        <w:spacing w:after="0"/>
        <w:ind w:left="0"/>
        <w:jc w:val="both"/>
      </w:pPr>
      <w:r>
        <w:rPr>
          <w:rFonts w:ascii="Times New Roman"/>
          <w:b w:val="false"/>
          <w:i w:val="false"/>
          <w:color w:val="000000"/>
          <w:sz w:val="28"/>
        </w:rPr>
        <w:t>
      Осы Регламенттің 5-тармағында көрсетілген 4-ші іс-қимыл бойынша мемлекеттік қызмет көрсету рәсімінің (іс-қимылының) нәтижесі тұрғын үй беру туралы қол қойылған шешімі немесе мемлекеттік қызметті көрсетуден бас тарту туралы дәлелді жауабы болып табылады, ол осы  Регламенттің 5-тармағында көрсетілген 5-ші іс-қимылды орындауды бастау үшін негіз болады.</w:t>
      </w:r>
    </w:p>
    <w:bookmarkEnd w:id="84"/>
    <w:bookmarkStart w:name="z92" w:id="85"/>
    <w:p>
      <w:pPr>
        <w:spacing w:after="0"/>
        <w:ind w:left="0"/>
        <w:jc w:val="both"/>
      </w:pPr>
      <w:r>
        <w:rPr>
          <w:rFonts w:ascii="Times New Roman"/>
          <w:b w:val="false"/>
          <w:i w:val="false"/>
          <w:color w:val="000000"/>
          <w:sz w:val="28"/>
        </w:rPr>
        <w:t>
      Осы Регламенттің 5-тармағында көрсетілген 5-ші іс-қимыл бойынша мемлекеттік қызмет көрсету рәсімінің (іс-қимылының) нәтижесі көрсетілетін қызметті берушінің кеңсесі көрсетілетін қызмет алушыға оң шешімін немесе мемлекеттік қызметті көрсетуден бас тарту туралы дәлелді жауабын жолдауы болып табылады.</w:t>
      </w:r>
    </w:p>
    <w:bookmarkEnd w:id="85"/>
    <w:bookmarkStart w:name="z93" w:id="86"/>
    <w:p>
      <w:pPr>
        <w:spacing w:after="0"/>
        <w:ind w:left="0"/>
        <w:jc w:val="both"/>
      </w:pPr>
      <w:r>
        <w:rPr>
          <w:rFonts w:ascii="Times New Roman"/>
          <w:b w:val="false"/>
          <w:i w:val="false"/>
          <w:color w:val="000000"/>
          <w:sz w:val="28"/>
        </w:rPr>
        <w:t>
      2 кезең:</w:t>
      </w:r>
    </w:p>
    <w:bookmarkEnd w:id="86"/>
    <w:bookmarkStart w:name="z94" w:id="87"/>
    <w:p>
      <w:pPr>
        <w:spacing w:after="0"/>
        <w:ind w:left="0"/>
        <w:jc w:val="both"/>
      </w:pPr>
      <w:r>
        <w:rPr>
          <w:rFonts w:ascii="Times New Roman"/>
          <w:b w:val="false"/>
          <w:i w:val="false"/>
          <w:color w:val="000000"/>
          <w:sz w:val="28"/>
        </w:rPr>
        <w:t>
      Осы Регламенттің 5-тармағында көрсетілген 1-ші іс-қимыл бойынша мемлекеттік қызмет көрсету рәсімінің (іс-қимылының) нәтижесі дене шынықтыру және спорт саласындағы уәкілетті органға ағымдағы нысаналы трансферттер бойынша жіберілген өтінім болып табылады, ол осы Регламенттің 5-тармағында көрсетілген 2-ші іс-қимылды орындауды бастау үшін негіз болады.</w:t>
      </w:r>
    </w:p>
    <w:bookmarkEnd w:id="87"/>
    <w:bookmarkStart w:name="z95" w:id="88"/>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мемлекеттік қызмет көрсету рәсімінің (іс-қимылының) нәтижесі Қазақстан Республикасының бюджет заңнамасында белгіленген нысан бойынша және мерзімдерде ағымдағы нысаналы трансферттер бойынша нәтижелер туралы келісім болып табылады.</w:t>
      </w:r>
    </w:p>
    <w:bookmarkEnd w:id="88"/>
    <w:bookmarkStart w:name="z96" w:id="89"/>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рәсімінің (іс-қимылының) нәтижесі нысаналы трансферттер түскен күннен бастап тұрғын үйді сатып алуы және спортшылардың меншігіне тұрғын үйді беруі болып табылады.</w:t>
      </w:r>
    </w:p>
    <w:bookmarkEnd w:id="89"/>
    <w:bookmarkStart w:name="z97" w:id="90"/>
    <w:p>
      <w:pPr>
        <w:spacing w:after="0"/>
        <w:ind w:left="0"/>
        <w:jc w:val="both"/>
      </w:pPr>
      <w:r>
        <w:rPr>
          <w:rFonts w:ascii="Times New Roman"/>
          <w:b w:val="false"/>
          <w:i w:val="false"/>
          <w:color w:val="000000"/>
          <w:sz w:val="28"/>
        </w:rPr>
        <w:t>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90"/>
    <w:bookmarkStart w:name="z98" w:id="91"/>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p>
    <w:bookmarkEnd w:id="91"/>
    <w:bookmarkStart w:name="z99" w:id="92"/>
    <w:p>
      <w:pPr>
        <w:spacing w:after="0"/>
        <w:ind w:left="0"/>
        <w:jc w:val="both"/>
      </w:pPr>
      <w:r>
        <w:rPr>
          <w:rFonts w:ascii="Times New Roman"/>
          <w:b w:val="false"/>
          <w:i w:val="false"/>
          <w:color w:val="000000"/>
          <w:sz w:val="28"/>
        </w:rPr>
        <w:t>
      1) көрсетілетін қызметті берушінің кеңсесі;</w:t>
      </w:r>
    </w:p>
    <w:bookmarkEnd w:id="92"/>
    <w:bookmarkStart w:name="z100" w:id="93"/>
    <w:p>
      <w:pPr>
        <w:spacing w:after="0"/>
        <w:ind w:left="0"/>
        <w:jc w:val="both"/>
      </w:pPr>
      <w:r>
        <w:rPr>
          <w:rFonts w:ascii="Times New Roman"/>
          <w:b w:val="false"/>
          <w:i w:val="false"/>
          <w:color w:val="000000"/>
          <w:sz w:val="28"/>
        </w:rPr>
        <w:t>
      2) көрсетілетін қызметті берушінің басшысы;</w:t>
      </w:r>
    </w:p>
    <w:bookmarkEnd w:id="93"/>
    <w:bookmarkStart w:name="z101" w:id="94"/>
    <w:p>
      <w:pPr>
        <w:spacing w:after="0"/>
        <w:ind w:left="0"/>
        <w:jc w:val="both"/>
      </w:pPr>
      <w:r>
        <w:rPr>
          <w:rFonts w:ascii="Times New Roman"/>
          <w:b w:val="false"/>
          <w:i w:val="false"/>
          <w:color w:val="000000"/>
          <w:sz w:val="28"/>
        </w:rPr>
        <w:t>
      3) көрсетілетін қызметті берушінің орындаушысы.</w:t>
      </w:r>
    </w:p>
    <w:bookmarkEnd w:id="94"/>
    <w:bookmarkStart w:name="z102" w:id="95"/>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95"/>
    <w:bookmarkStart w:name="z103" w:id="96"/>
    <w:p>
      <w:pPr>
        <w:spacing w:after="0"/>
        <w:ind w:left="0"/>
        <w:jc w:val="both"/>
      </w:pPr>
      <w:r>
        <w:rPr>
          <w:rFonts w:ascii="Times New Roman"/>
          <w:b w:val="false"/>
          <w:i w:val="false"/>
          <w:color w:val="000000"/>
          <w:sz w:val="28"/>
        </w:rPr>
        <w:t>
      1 кезең:</w:t>
      </w:r>
    </w:p>
    <w:bookmarkEnd w:id="96"/>
    <w:bookmarkStart w:name="z104" w:id="97"/>
    <w:p>
      <w:pPr>
        <w:spacing w:after="0"/>
        <w:ind w:left="0"/>
        <w:jc w:val="both"/>
      </w:pPr>
      <w:r>
        <w:rPr>
          <w:rFonts w:ascii="Times New Roman"/>
          <w:b w:val="false"/>
          <w:i w:val="false"/>
          <w:color w:val="000000"/>
          <w:sz w:val="28"/>
        </w:rPr>
        <w:t>
      1) көрсетілетін қызметті беруші кеңсесі көрсетілетін қызметті алушының құжаттарын қабылдайды, құжаттар топтамасын қабылдау мерзімі мен күнін көрсетіп, тіркелгені туралы белгісі бар оның өтінішінің көшірмесін береді. Көрсетілетін қызметті беруші басшысына қарауға береді. Орындалу ұзақтығы – 30 (отыз) минут;</w:t>
      </w:r>
    </w:p>
    <w:bookmarkEnd w:id="97"/>
    <w:bookmarkStart w:name="z105" w:id="98"/>
    <w:p>
      <w:pPr>
        <w:spacing w:after="0"/>
        <w:ind w:left="0"/>
        <w:jc w:val="both"/>
      </w:pPr>
      <w:r>
        <w:rPr>
          <w:rFonts w:ascii="Times New Roman"/>
          <w:b w:val="false"/>
          <w:i w:val="false"/>
          <w:color w:val="000000"/>
          <w:sz w:val="28"/>
        </w:rPr>
        <w:t>
      2) көрсетілетін қызметті беруші басшысы көрсетілетін қызметті алушының құжаттарын қарайды және көрсетілетін қызметті берушінің орындаушысын белгілейді. Орындалу ұзақтығы – 1 (бір) күнтізбелік күн;</w:t>
      </w:r>
    </w:p>
    <w:bookmarkEnd w:id="98"/>
    <w:bookmarkStart w:name="z106" w:id="99"/>
    <w:p>
      <w:pPr>
        <w:spacing w:after="0"/>
        <w:ind w:left="0"/>
        <w:jc w:val="both"/>
      </w:pPr>
      <w:r>
        <w:rPr>
          <w:rFonts w:ascii="Times New Roman"/>
          <w:b w:val="false"/>
          <w:i w:val="false"/>
          <w:color w:val="000000"/>
          <w:sz w:val="28"/>
        </w:rPr>
        <w:t>
      3) көрсетілетін қызметті берушінің орындаушысы құжаттардың толықтығын тексереді, тұрғын үй беру туралы шешімінің жобасын немесе мемлекеттік қызметті көрсетуден бас тарту туралы дәлелді жауабын дайындайды және басшыға қол қою үшін береді. Орындалу ұзақтығы –  4 (төрт) күнтізбелік күн;</w:t>
      </w:r>
    </w:p>
    <w:bookmarkEnd w:id="99"/>
    <w:bookmarkStart w:name="z107" w:id="100"/>
    <w:p>
      <w:pPr>
        <w:spacing w:after="0"/>
        <w:ind w:left="0"/>
        <w:jc w:val="both"/>
      </w:pPr>
      <w:r>
        <w:rPr>
          <w:rFonts w:ascii="Times New Roman"/>
          <w:b w:val="false"/>
          <w:i w:val="false"/>
          <w:color w:val="000000"/>
          <w:sz w:val="28"/>
        </w:rPr>
        <w:t>
      4) көрсетілетін қызметті берушінің басшысы тұрғын үй беру туралы шешіміне немесе мемлекеттік қызметті көрсетуден бас тарту туралы дәлелді жауабына қол қояды және көрсетілетін қызметті беруші кеңсесіне береді. Орындалу ұзақтығы – 1 (бір) күнтізбелік күн;</w:t>
      </w:r>
    </w:p>
    <w:bookmarkEnd w:id="100"/>
    <w:bookmarkStart w:name="z108" w:id="101"/>
    <w:p>
      <w:pPr>
        <w:spacing w:after="0"/>
        <w:ind w:left="0"/>
        <w:jc w:val="both"/>
      </w:pPr>
      <w:r>
        <w:rPr>
          <w:rFonts w:ascii="Times New Roman"/>
          <w:b w:val="false"/>
          <w:i w:val="false"/>
          <w:color w:val="000000"/>
          <w:sz w:val="28"/>
        </w:rPr>
        <w:t>
      5) көрсетілетін қызмет берушінің кеңсесі көрсетілетін қызмет алушыға мемлекеттік қызмет көрсетудің оң шешімін немесе мемлекеттік қызметті көрсетуден бас тарту туралы дәлелді жауабын жолдайды. Орындалу ұзақтығы – 1 (бір) күнтізбелік күн.</w:t>
      </w:r>
    </w:p>
    <w:bookmarkEnd w:id="101"/>
    <w:bookmarkStart w:name="z109" w:id="102"/>
    <w:p>
      <w:pPr>
        <w:spacing w:after="0"/>
        <w:ind w:left="0"/>
        <w:jc w:val="both"/>
      </w:pPr>
      <w:r>
        <w:rPr>
          <w:rFonts w:ascii="Times New Roman"/>
          <w:b w:val="false"/>
          <w:i w:val="false"/>
          <w:color w:val="000000"/>
          <w:sz w:val="28"/>
        </w:rPr>
        <w:t>
      2 кезең:</w:t>
      </w:r>
    </w:p>
    <w:bookmarkEnd w:id="102"/>
    <w:bookmarkStart w:name="z110" w:id="103"/>
    <w:p>
      <w:pPr>
        <w:spacing w:after="0"/>
        <w:ind w:left="0"/>
        <w:jc w:val="both"/>
      </w:pPr>
      <w:r>
        <w:rPr>
          <w:rFonts w:ascii="Times New Roman"/>
          <w:b w:val="false"/>
          <w:i w:val="false"/>
          <w:color w:val="000000"/>
          <w:sz w:val="28"/>
        </w:rPr>
        <w:t>
      1) көрсетілетін қызмет беруші дене шынықтыру және спорт саласындағы уәкілетті органға ағымдағы нысаналы трансферттер бойынша өтінім жібереді. Орындалу узақтағы – 10 (он) күнтізбелік күн;</w:t>
      </w:r>
    </w:p>
    <w:bookmarkEnd w:id="103"/>
    <w:bookmarkStart w:name="z111" w:id="104"/>
    <w:p>
      <w:pPr>
        <w:spacing w:after="0"/>
        <w:ind w:left="0"/>
        <w:jc w:val="both"/>
      </w:pPr>
      <w:r>
        <w:rPr>
          <w:rFonts w:ascii="Times New Roman"/>
          <w:b w:val="false"/>
          <w:i w:val="false"/>
          <w:color w:val="000000"/>
          <w:sz w:val="28"/>
        </w:rPr>
        <w:t xml:space="preserve">
      2) көрсетілетін қызмет беруші дене шынықтыру және спорт саласындағы уәкілетті органмен Қазақстан Республикасының бюджет заңнамасында белгіленген нысан бойынша және мерзімдерде ағымдағы нысаналы трансферттер бойынша нәтижелер туралы келісім жасайды. </w:t>
      </w:r>
    </w:p>
    <w:bookmarkEnd w:id="104"/>
    <w:bookmarkStart w:name="z112" w:id="105"/>
    <w:p>
      <w:pPr>
        <w:spacing w:after="0"/>
        <w:ind w:left="0"/>
        <w:jc w:val="both"/>
      </w:pPr>
      <w:r>
        <w:rPr>
          <w:rFonts w:ascii="Times New Roman"/>
          <w:b w:val="false"/>
          <w:i w:val="false"/>
          <w:color w:val="000000"/>
          <w:sz w:val="28"/>
        </w:rPr>
        <w:t>
      3) көрсетілетін қызмет беруші ағымдағы нысаналы трансферттер түскен күннен бастап алты (6) айдан кешіктірілмейтін мерзімдерде тұрғын үй сатып алады және Қазақстан Республикасының заңнамасына сәйкес спортшылардың меншігіне тұрғын үйді береді.</w:t>
      </w:r>
    </w:p>
    <w:bookmarkEnd w:id="105"/>
    <w:bookmarkStart w:name="z113" w:id="106"/>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реттілігі мемлекеттік қызмет көрсету процесінде көрсетілетін қызметті берушінің құрылымдық бөлімшелерінің (қызметкерлерінің) өзара іс-қимылдар тәртібінің сипаттамасы осы регламенттің қосымшасына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"электрондық үкімет" веб-порталында, көрсетілетін қызметті берушінің интернет-ресурсында орналастырылады.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 Паралимпиада,</w:t>
            </w:r>
            <w:r>
              <w:br/>
            </w:r>
            <w:r>
              <w:rPr>
                <w:rFonts w:ascii="Times New Roman"/>
                <w:b w:val="false"/>
                <w:i w:val="false"/>
                <w:color w:val="000000"/>
                <w:sz w:val="20"/>
              </w:rPr>
              <w:t>Сурдлимпиада ойындарының</w:t>
            </w:r>
            <w:r>
              <w:br/>
            </w:r>
            <w:r>
              <w:rPr>
                <w:rFonts w:ascii="Times New Roman"/>
                <w:b w:val="false"/>
                <w:i w:val="false"/>
                <w:color w:val="000000"/>
                <w:sz w:val="20"/>
              </w:rPr>
              <w:t>чемпиондары мен</w:t>
            </w:r>
            <w:r>
              <w:br/>
            </w:r>
            <w:r>
              <w:rPr>
                <w:rFonts w:ascii="Times New Roman"/>
                <w:b w:val="false"/>
                <w:i w:val="false"/>
                <w:color w:val="000000"/>
                <w:sz w:val="20"/>
              </w:rPr>
              <w:t>жүлдегерлеріне тұрғын үй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 регламентіне</w:t>
            </w:r>
            <w:r>
              <w:br/>
            </w:r>
            <w:r>
              <w:rPr>
                <w:rFonts w:ascii="Times New Roman"/>
                <w:b w:val="false"/>
                <w:i w:val="false"/>
                <w:color w:val="000000"/>
                <w:sz w:val="20"/>
              </w:rPr>
              <w:t>2-қосымша</w:t>
            </w:r>
          </w:p>
        </w:tc>
      </w:tr>
    </w:tbl>
    <w:bookmarkStart w:name="z115" w:id="107"/>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қызметін көрсетудің бизнес-процестерінің анықтамалығы 1 кезең</w:t>
      </w:r>
    </w:p>
    <w:bookmarkEnd w:id="107"/>
    <w:bookmarkStart w:name="z116"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109"/>
    <w:p>
      <w:pPr>
        <w:spacing w:after="0"/>
        <w:ind w:left="0"/>
        <w:jc w:val="left"/>
      </w:pPr>
      <w:r>
        <w:rPr>
          <w:rFonts w:ascii="Times New Roman"/>
          <w:b/>
          <w:i w:val="false"/>
          <w:color w:val="000000"/>
        </w:rPr>
        <w:t xml:space="preserve"> 2 кезең</w:t>
      </w:r>
    </w:p>
    <w:bookmarkEnd w:id="109"/>
    <w:bookmarkStart w:name="z118"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111"/>
    <w:p>
      <w:pPr>
        <w:spacing w:after="0"/>
        <w:ind w:left="0"/>
        <w:jc w:val="left"/>
      </w:pPr>
      <w:r>
        <w:rPr>
          <w:rFonts w:ascii="Times New Roman"/>
          <w:b/>
          <w:i w:val="false"/>
          <w:color w:val="000000"/>
        </w:rPr>
        <w:t xml:space="preserve"> Шартты белгілер:</w:t>
      </w:r>
    </w:p>
    <w:bookmarkEnd w:id="111"/>
    <w:bookmarkStart w:name="z120"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8105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