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b8ce" w14:textId="ca3b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2018-2020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2017 жылғы 26 желтоқсандағы № 25/2-VI шешімі. Шығыс Қазақстан облысының Әділет департаментінде 2018 жылғы 8 қантарда № 5394 болып тіркелді. Күші жойылды - Шығыс Қазақстан облысы Өскемен қалалық мәслихатының 2019 жылғы 23 желтоқсандағы № 52/2-VI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23.12.2019 № 52/2-VI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Шығыс Қазақстан облыстық мәслихатының "2018-2020 жылдарға арналған облыстық бюджет туралы" 2017 жылғы 13 желтоқсандағы № 16/176-VI (Нормативтік құқықтық актілерді мемлекеттік тіркеу тізілімінде 5341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Қаланың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арналған мынадай көлемдерде бекітілсін:</w:t>
      </w:r>
    </w:p>
    <w:bookmarkEnd w:id="1"/>
    <w:bookmarkStart w:name="z37" w:id="2"/>
    <w:p>
      <w:pPr>
        <w:spacing w:after="0"/>
        <w:ind w:left="0"/>
        <w:jc w:val="both"/>
      </w:pPr>
      <w:r>
        <w:rPr>
          <w:rFonts w:ascii="Times New Roman"/>
          <w:b w:val="false"/>
          <w:i w:val="false"/>
          <w:color w:val="000000"/>
          <w:sz w:val="28"/>
        </w:rPr>
        <w:t>
      1) кірістер – 50 785 768,1 мың теңге, соның ішінде:</w:t>
      </w:r>
    </w:p>
    <w:bookmarkEnd w:id="2"/>
    <w:bookmarkStart w:name="z38" w:id="3"/>
    <w:p>
      <w:pPr>
        <w:spacing w:after="0"/>
        <w:ind w:left="0"/>
        <w:jc w:val="both"/>
      </w:pPr>
      <w:r>
        <w:rPr>
          <w:rFonts w:ascii="Times New Roman"/>
          <w:b w:val="false"/>
          <w:i w:val="false"/>
          <w:color w:val="000000"/>
          <w:sz w:val="28"/>
        </w:rPr>
        <w:t>
      салықтық түсімдер – 23 054 337,7 мың теңге;</w:t>
      </w:r>
    </w:p>
    <w:bookmarkEnd w:id="3"/>
    <w:bookmarkStart w:name="z39" w:id="4"/>
    <w:p>
      <w:pPr>
        <w:spacing w:after="0"/>
        <w:ind w:left="0"/>
        <w:jc w:val="both"/>
      </w:pPr>
      <w:r>
        <w:rPr>
          <w:rFonts w:ascii="Times New Roman"/>
          <w:b w:val="false"/>
          <w:i w:val="false"/>
          <w:color w:val="000000"/>
          <w:sz w:val="28"/>
        </w:rPr>
        <w:t>
      салықтық емес түсімдер – 932 575,3 мың теңге;</w:t>
      </w:r>
    </w:p>
    <w:bookmarkEnd w:id="4"/>
    <w:bookmarkStart w:name="z40" w:id="5"/>
    <w:p>
      <w:pPr>
        <w:spacing w:after="0"/>
        <w:ind w:left="0"/>
        <w:jc w:val="both"/>
      </w:pPr>
      <w:r>
        <w:rPr>
          <w:rFonts w:ascii="Times New Roman"/>
          <w:b w:val="false"/>
          <w:i w:val="false"/>
          <w:color w:val="000000"/>
          <w:sz w:val="28"/>
        </w:rPr>
        <w:t>
      негізгі капиталды сатудан түсетін түсімдер – 1 177 661,0 мың теңге;</w:t>
      </w:r>
    </w:p>
    <w:bookmarkEnd w:id="5"/>
    <w:bookmarkStart w:name="z41" w:id="6"/>
    <w:p>
      <w:pPr>
        <w:spacing w:after="0"/>
        <w:ind w:left="0"/>
        <w:jc w:val="both"/>
      </w:pPr>
      <w:r>
        <w:rPr>
          <w:rFonts w:ascii="Times New Roman"/>
          <w:b w:val="false"/>
          <w:i w:val="false"/>
          <w:color w:val="000000"/>
          <w:sz w:val="28"/>
        </w:rPr>
        <w:t>
      трансферттер түсімдері – 25 621 194,1 мың теңге;</w:t>
      </w:r>
    </w:p>
    <w:bookmarkEnd w:id="6"/>
    <w:bookmarkStart w:name="z42" w:id="7"/>
    <w:p>
      <w:pPr>
        <w:spacing w:after="0"/>
        <w:ind w:left="0"/>
        <w:jc w:val="both"/>
      </w:pPr>
      <w:r>
        <w:rPr>
          <w:rFonts w:ascii="Times New Roman"/>
          <w:b w:val="false"/>
          <w:i w:val="false"/>
          <w:color w:val="000000"/>
          <w:sz w:val="28"/>
        </w:rPr>
        <w:t>
      2) шығындар – 55 735 720,8 мың теңге;</w:t>
      </w:r>
    </w:p>
    <w:bookmarkEnd w:id="7"/>
    <w:bookmarkStart w:name="z43" w:id="8"/>
    <w:p>
      <w:pPr>
        <w:spacing w:after="0"/>
        <w:ind w:left="0"/>
        <w:jc w:val="both"/>
      </w:pPr>
      <w:r>
        <w:rPr>
          <w:rFonts w:ascii="Times New Roman"/>
          <w:b w:val="false"/>
          <w:i w:val="false"/>
          <w:color w:val="000000"/>
          <w:sz w:val="28"/>
        </w:rPr>
        <w:t>
      3) таза бюджеттік несиелендіру – 0,0;</w:t>
      </w:r>
    </w:p>
    <w:bookmarkEnd w:id="8"/>
    <w:bookmarkStart w:name="z44" w:id="9"/>
    <w:p>
      <w:pPr>
        <w:spacing w:after="0"/>
        <w:ind w:left="0"/>
        <w:jc w:val="both"/>
      </w:pPr>
      <w:r>
        <w:rPr>
          <w:rFonts w:ascii="Times New Roman"/>
          <w:b w:val="false"/>
          <w:i w:val="false"/>
          <w:color w:val="000000"/>
          <w:sz w:val="28"/>
        </w:rPr>
        <w:t>
      4) қаржылық активтермен операциялар бойынша сальдо – - 35 815,0 мың теңге, соның ішінде:</w:t>
      </w:r>
    </w:p>
    <w:bookmarkEnd w:id="9"/>
    <w:bookmarkStart w:name="z45" w:id="10"/>
    <w:p>
      <w:pPr>
        <w:spacing w:after="0"/>
        <w:ind w:left="0"/>
        <w:jc w:val="both"/>
      </w:pPr>
      <w:r>
        <w:rPr>
          <w:rFonts w:ascii="Times New Roman"/>
          <w:b w:val="false"/>
          <w:i w:val="false"/>
          <w:color w:val="000000"/>
          <w:sz w:val="28"/>
        </w:rPr>
        <w:t>
      қаржы активтерін сатып алу – 0,0;</w:t>
      </w:r>
    </w:p>
    <w:bookmarkEnd w:id="10"/>
    <w:bookmarkStart w:name="z46" w:id="11"/>
    <w:p>
      <w:pPr>
        <w:spacing w:after="0"/>
        <w:ind w:left="0"/>
        <w:jc w:val="both"/>
      </w:pPr>
      <w:r>
        <w:rPr>
          <w:rFonts w:ascii="Times New Roman"/>
          <w:b w:val="false"/>
          <w:i w:val="false"/>
          <w:color w:val="000000"/>
          <w:sz w:val="28"/>
        </w:rPr>
        <w:t>
      мемлекеттің қаржы активтерін сатудан түсетін түсімдер – 35 815,0 мың теңге;</w:t>
      </w:r>
    </w:p>
    <w:bookmarkEnd w:id="11"/>
    <w:bookmarkStart w:name="z47" w:id="12"/>
    <w:p>
      <w:pPr>
        <w:spacing w:after="0"/>
        <w:ind w:left="0"/>
        <w:jc w:val="both"/>
      </w:pPr>
      <w:r>
        <w:rPr>
          <w:rFonts w:ascii="Times New Roman"/>
          <w:b w:val="false"/>
          <w:i w:val="false"/>
          <w:color w:val="000000"/>
          <w:sz w:val="28"/>
        </w:rPr>
        <w:t>
      5) бюджет тапшылығы – - 4 914 137,7 мың теңге;</w:t>
      </w:r>
    </w:p>
    <w:bookmarkEnd w:id="12"/>
    <w:bookmarkStart w:name="z48" w:id="13"/>
    <w:p>
      <w:pPr>
        <w:spacing w:after="0"/>
        <w:ind w:left="0"/>
        <w:jc w:val="both"/>
      </w:pPr>
      <w:r>
        <w:rPr>
          <w:rFonts w:ascii="Times New Roman"/>
          <w:b w:val="false"/>
          <w:i w:val="false"/>
          <w:color w:val="000000"/>
          <w:sz w:val="28"/>
        </w:rPr>
        <w:t>
      6) бюджеттің тапшылығын қаржыландыру – 4 914 137,7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27.11.2018 </w:t>
      </w:r>
      <w:r>
        <w:rPr>
          <w:rFonts w:ascii="Times New Roman"/>
          <w:b w:val="false"/>
          <w:i w:val="false"/>
          <w:color w:val="000000"/>
          <w:sz w:val="28"/>
        </w:rPr>
        <w:t>№ 37/2-VI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 w:id="14"/>
    <w:p>
      <w:pPr>
        <w:spacing w:after="0"/>
        <w:ind w:left="0"/>
        <w:jc w:val="both"/>
      </w:pPr>
      <w:r>
        <w:rPr>
          <w:rFonts w:ascii="Times New Roman"/>
          <w:b w:val="false"/>
          <w:i w:val="false"/>
          <w:color w:val="000000"/>
          <w:sz w:val="28"/>
        </w:rPr>
        <w:t>
      2. Өскемен қаласының 2018 жылға арналған бюджетінде облыстық бюджеттен Өскемен қаласының бюджетіне берілетін бюджеттік субвенциялар – 0,0. Өскемен қаласының бюджетінен облыстық бюджетке бюджеттік қайтарып алулардың көлемі – 0,0.</w:t>
      </w:r>
    </w:p>
    <w:bookmarkEnd w:id="14"/>
    <w:bookmarkStart w:name="z5" w:id="15"/>
    <w:p>
      <w:pPr>
        <w:spacing w:after="0"/>
        <w:ind w:left="0"/>
        <w:jc w:val="both"/>
      </w:pPr>
      <w:r>
        <w:rPr>
          <w:rFonts w:ascii="Times New Roman"/>
          <w:b w:val="false"/>
          <w:i w:val="false"/>
          <w:color w:val="000000"/>
          <w:sz w:val="28"/>
        </w:rPr>
        <w:t xml:space="preserve">
      3. 2018 жылға арналған Өскемен қаласының жергілікті атқарушы органының резерві 21 069,4 мың теңге сомасында бекітілсін.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19.10.2018 </w:t>
      </w:r>
      <w:r>
        <w:rPr>
          <w:rFonts w:ascii="Times New Roman"/>
          <w:b w:val="false"/>
          <w:i w:val="false"/>
          <w:color w:val="000000"/>
          <w:sz w:val="28"/>
        </w:rPr>
        <w:t>№ 36/2-VI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xml:space="preserve">
      4. Шығыс Қазақстан облыстық мәслихатының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2018 жылғы 15 қарашадағы № 24/275-VI (нормативтік құқықтық актілерді мемлекеттік тіркеу Тізілімінде 5695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2018 жылға арналған кірістерді бөлу нормативтері атқарылуға алынсын:</w:t>
      </w:r>
    </w:p>
    <w:bookmarkEnd w:id="16"/>
    <w:bookmarkStart w:name="z50" w:id="17"/>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36,4 %;</w:t>
      </w:r>
    </w:p>
    <w:bookmarkEnd w:id="17"/>
    <w:bookmarkStart w:name="z51" w:id="18"/>
    <w:p>
      <w:pPr>
        <w:spacing w:after="0"/>
        <w:ind w:left="0"/>
        <w:jc w:val="both"/>
      </w:pPr>
      <w:r>
        <w:rPr>
          <w:rFonts w:ascii="Times New Roman"/>
          <w:b w:val="false"/>
          <w:i w:val="false"/>
          <w:color w:val="000000"/>
          <w:sz w:val="28"/>
        </w:rPr>
        <w:t>
      2) әлеуметтік салық – 36,4 %.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27.11.2018 </w:t>
      </w:r>
      <w:r>
        <w:rPr>
          <w:rFonts w:ascii="Times New Roman"/>
          <w:b w:val="false"/>
          <w:i w:val="false"/>
          <w:color w:val="000000"/>
          <w:sz w:val="28"/>
        </w:rPr>
        <w:t>№ 37/2-VI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 w:id="19"/>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 </w:t>
      </w:r>
    </w:p>
    <w:bookmarkEnd w:id="19"/>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p>
    <w:bookmarkStart w:name="z8" w:id="20"/>
    <w:p>
      <w:pPr>
        <w:spacing w:after="0"/>
        <w:ind w:left="0"/>
        <w:jc w:val="both"/>
      </w:pPr>
      <w:r>
        <w:rPr>
          <w:rFonts w:ascii="Times New Roman"/>
          <w:b w:val="false"/>
          <w:i w:val="false"/>
          <w:color w:val="000000"/>
          <w:sz w:val="28"/>
        </w:rPr>
        <w:t xml:space="preserve">
      6. Осы шешімге </w:t>
      </w:r>
      <w:r>
        <w:rPr>
          <w:rFonts w:ascii="Times New Roman"/>
          <w:b w:val="false"/>
          <w:i w:val="false"/>
          <w:color w:val="000000"/>
          <w:sz w:val="28"/>
        </w:rPr>
        <w:t>4 қосымшаға</w:t>
      </w:r>
      <w:r>
        <w:rPr>
          <w:rFonts w:ascii="Times New Roman"/>
          <w:b w:val="false"/>
          <w:i w:val="false"/>
          <w:color w:val="000000"/>
          <w:sz w:val="28"/>
        </w:rPr>
        <w:t xml:space="preserve"> сәйкес Өскемен қаласының 2018 жылға арналған бюджетінің атқарылу үдерісінде секвестрлеуге жатпайтын бюджеттік бағдарламалардың тізбесі ескерілсін.</w:t>
      </w:r>
    </w:p>
    <w:bookmarkEnd w:id="20"/>
    <w:bookmarkStart w:name="z9" w:id="21"/>
    <w:p>
      <w:pPr>
        <w:spacing w:after="0"/>
        <w:ind w:left="0"/>
        <w:jc w:val="both"/>
      </w:pPr>
      <w:r>
        <w:rPr>
          <w:rFonts w:ascii="Times New Roman"/>
          <w:b w:val="false"/>
          <w:i w:val="false"/>
          <w:color w:val="000000"/>
          <w:sz w:val="28"/>
        </w:rPr>
        <w:t xml:space="preserve">
      7. Осы шешім 2018 жылғы 1 қаңтардан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Коротин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25/2-VI шешіміне 1 қосымша</w:t>
            </w:r>
          </w:p>
        </w:tc>
      </w:tr>
    </w:tbl>
    <w:p>
      <w:pPr>
        <w:spacing w:after="0"/>
        <w:ind w:left="0"/>
        <w:jc w:val="left"/>
      </w:pPr>
      <w:r>
        <w:rPr>
          <w:rFonts w:ascii="Times New Roman"/>
          <w:b/>
          <w:i w:val="false"/>
          <w:color w:val="000000"/>
        </w:rPr>
        <w:t xml:space="preserve"> 2018 жылға арналған Өскемен қаласының бюджеті </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Өскемен қалалық мәслихатының 27.11.2018 </w:t>
      </w:r>
      <w:r>
        <w:rPr>
          <w:rFonts w:ascii="Times New Roman"/>
          <w:b w:val="false"/>
          <w:i w:val="false"/>
          <w:color w:val="ff0000"/>
          <w:sz w:val="28"/>
        </w:rPr>
        <w:t>№ 37/2-VI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575"/>
        <w:gridCol w:w="6653"/>
        <w:gridCol w:w="3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50 785 768,1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23 054 337,7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9 778 710,3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9 778 710,3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6 392 509,4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6 392 509,4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5 423 875,0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974 167,0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574 023,0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932 575,3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746 585,9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746 585,9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1 177 661,0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936 461,0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936 461,0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94"/>
        <w:gridCol w:w="1094"/>
        <w:gridCol w:w="6053"/>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55 735 720,8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2 081 987,5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696 265,1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614 473,3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897 143,4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897 143,4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16 598 034,3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13 960 705,5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8 459 845,9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434 616,9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1 545 716,6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2 196 418,6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2 469 003,8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2 469 003,8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1 931 786,1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1 893 314,1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360 982,5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638 947,1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22 718 443,1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4 912 163,7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1 858 411,6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1 329 497,0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17 619 079,4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7 550 825,1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672 325,9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864 097,6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171 910,8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186 240,5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8 434 377,4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8 434 377,4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5 340 475,2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1 829 302,2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2 018 887,3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1 930 810,0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526 063,8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526 063,8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озгертуге байланысты жоғары түрған бюджеттің шығындарын өтеуге төменгі түрған бюджеттен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-4 914 137,7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4 914 137,7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25/2-VI шешіміне 2 қосымша</w:t>
            </w:r>
          </w:p>
        </w:tc>
      </w:tr>
    </w:tbl>
    <w:p>
      <w:pPr>
        <w:spacing w:after="0"/>
        <w:ind w:left="0"/>
        <w:jc w:val="left"/>
      </w:pPr>
      <w:r>
        <w:rPr>
          <w:rFonts w:ascii="Times New Roman"/>
          <w:b/>
          <w:i w:val="false"/>
          <w:color w:val="000000"/>
        </w:rPr>
        <w:t xml:space="preserve"> Өскемен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146"/>
        <w:gridCol w:w="738"/>
        <w:gridCol w:w="5050"/>
        <w:gridCol w:w="4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
(мың теңге)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35 527 632,0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18 374 661,0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6 879 213,0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6 879 213,0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4 032 115,0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4 032 115,0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5 596 396,0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3 386 800,0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1 114 888,0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160 738,0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707 150,0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4 252 320,0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4 038 320,0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4 038 320,0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12 644 451,0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12 644 451,0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117"/>
        <w:gridCol w:w="1117"/>
        <w:gridCol w:w="5924"/>
        <w:gridCol w:w="3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32 418 574,0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14 453 867,0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13 478 340,0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8 103 972,0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2 435 844,0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13 564 639,0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1 934 990,0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728 833,0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11 606 848,0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7 785 982,0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706 799,0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1 808 677,0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1 808 677,0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595 377,0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25/2-VI шешіміне 3 қосымша</w:t>
            </w:r>
          </w:p>
        </w:tc>
      </w:tr>
    </w:tbl>
    <w:p>
      <w:pPr>
        <w:spacing w:after="0"/>
        <w:ind w:left="0"/>
        <w:jc w:val="left"/>
      </w:pPr>
      <w:r>
        <w:rPr>
          <w:rFonts w:ascii="Times New Roman"/>
          <w:b/>
          <w:i w:val="false"/>
          <w:color w:val="000000"/>
        </w:rPr>
        <w:t xml:space="preserve"> Өскемен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146"/>
        <w:gridCol w:w="738"/>
        <w:gridCol w:w="5050"/>
        <w:gridCol w:w="4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19 583 762,0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18 633 612,0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7 101 389,0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7 101 389,0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4 153 079,0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4 153 079,0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5 698 596,0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680 224,0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680 224,0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117"/>
        <w:gridCol w:w="1117"/>
        <w:gridCol w:w="5924"/>
        <w:gridCol w:w="3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19 583 762,0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13 643 157,0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13 478 340,0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8 103 972,0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2 435 844,0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1 107 611,0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1 895 160,0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1 692 135,0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706 799,0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25/2-VI шешіміне 4 қосымша</w:t>
            </w:r>
          </w:p>
        </w:tc>
      </w:tr>
    </w:tbl>
    <w:p>
      <w:pPr>
        <w:spacing w:after="0"/>
        <w:ind w:left="0"/>
        <w:jc w:val="left"/>
      </w:pPr>
      <w:r>
        <w:rPr>
          <w:rFonts w:ascii="Times New Roman"/>
          <w:b/>
          <w:i w:val="false"/>
          <w:color w:val="000000"/>
        </w:rPr>
        <w:t xml:space="preserve"> Өскемен қаласының 2018 жылға арналған бюджетінің атқарылу үдерісінде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2826"/>
        <w:gridCol w:w="2826"/>
        <w:gridCol w:w="3822"/>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