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cd0d" w14:textId="6cbc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 аппараты" мемлекеттік мекемесі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2017 жылғы 17 наурыздағы № 11/75-VI шешімі. Шығыс Қазақстан облысының Әділет департаментінде 2017 жылғы 7 сәуірде № 4933 болып тіркелді. Күші жойылды - Шығыс Қазақстан облысы Курчатов қалалық мәслихатының 2018 жылғы 13 наурыздағы № 19/144-VI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Курчатов қалалық мәслихатының 13.03.2018 № 19/144-VI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14637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"Курчатов қалалық мәслихаты аппараты" мемлекеттік мекемесі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Тілеуғабылова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Қарымбаева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17 наурыздағы </w:t>
            </w:r>
            <w:r>
              <w:br/>
            </w:r>
            <w:r>
              <w:rPr>
                <w:rFonts w:ascii="Times New Roman"/>
                <w:b w:val="false"/>
                <w:i w:val="false"/>
                <w:color w:val="000000"/>
                <w:sz w:val="20"/>
              </w:rPr>
              <w:t xml:space="preserve">№ 11/75-VI шешімімен </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"Курчатов қалалық мәслихаты аппараты" мемлекеттік мекемесі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"Курчатов қалалық мәслихаты аппараты" мемлекеттік мекемесі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"Курчатов қалалық мәслихаты аппараты" мемлекеттік мекемесі "Б" корпусы мемлекеттік әкімшілік қызметшілерінің (бұдан әрі – қызметшілер)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қызметшілерді бағалау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қызметші тікелей бағынатын тұлға, оның тікелей басшысы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қызметшінің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қызметшінің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Курчатов қалалық мәслихаты хатшысымен Бағалау жөніндегі комиссия құрылады, ұйымдастыру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кадрлық қызметтің қызметшісі болып табылады. "Курчатов қалалық мәслихаты аппараты" ММ –де кадрлық қызмет жұмыстары ұйымдастыру бөлімінің басшысына жүктелген.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10. Жұмыстың жеке жоспары қызметшімен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сәйкес нысан бойынша құрастырылады.</w:t>
      </w:r>
    </w:p>
    <w:bookmarkEnd w:id="24"/>
    <w:bookmarkStart w:name="z27" w:id="25"/>
    <w:p>
      <w:pPr>
        <w:spacing w:after="0"/>
        <w:ind w:left="0"/>
        <w:jc w:val="both"/>
      </w:pPr>
      <w:r>
        <w:rPr>
          <w:rFonts w:ascii="Times New Roman"/>
          <w:b w:val="false"/>
          <w:i w:val="false"/>
          <w:color w:val="000000"/>
          <w:sz w:val="28"/>
        </w:rPr>
        <w:t>
      11. Қызметшіні лауазымға осы Әдістеменің 10-тармағында көрсетілген мерзім өткеннен кейін тағайындаған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қызметшіде болады.</w:t>
      </w:r>
    </w:p>
    <w:bookmarkEnd w:id="27"/>
    <w:bookmarkStart w:name="z30" w:id="28"/>
    <w:p>
      <w:pPr>
        <w:spacing w:after="0"/>
        <w:ind w:left="0"/>
        <w:jc w:val="left"/>
      </w:pPr>
      <w:r>
        <w:rPr>
          <w:rFonts w:ascii="Times New Roman"/>
          <w:b/>
          <w:i w:val="false"/>
          <w:color w:val="000000"/>
        </w:rPr>
        <w:t xml:space="preserve"> 3-тарау. Бағалауды жүргізуге дайындық</w:t>
      </w:r>
    </w:p>
    <w:bookmarkEnd w:id="28"/>
    <w:bookmarkStart w:name="z31" w:id="29"/>
    <w:p>
      <w:pPr>
        <w:spacing w:after="0"/>
        <w:ind w:left="0"/>
        <w:jc w:val="both"/>
      </w:pPr>
      <w:r>
        <w:rPr>
          <w:rFonts w:ascii="Times New Roman"/>
          <w:b w:val="false"/>
          <w:i w:val="false"/>
          <w:color w:val="000000"/>
          <w:sz w:val="28"/>
        </w:rPr>
        <w:t>
      14. Мәслихат хатшысының өкімімен комиссия төрағасының келісімімен бағалауды өткізу кестесі бекітіледі.</w:t>
      </w:r>
    </w:p>
    <w:bookmarkEnd w:id="29"/>
    <w:bookmarkStart w:name="z32" w:id="30"/>
    <w:p>
      <w:pPr>
        <w:spacing w:after="0"/>
        <w:ind w:left="0"/>
        <w:jc w:val="both"/>
      </w:pPr>
      <w:r>
        <w:rPr>
          <w:rFonts w:ascii="Times New Roman"/>
          <w:b w:val="false"/>
          <w:i w:val="false"/>
          <w:color w:val="000000"/>
          <w:sz w:val="28"/>
        </w:rPr>
        <w:t>
      Кадрлық қызметтің қызметшісі бағалауға жататын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шәкілге сәйкес "+1"-ден "+5" балға дейін иеленеді.</w:t>
      </w:r>
    </w:p>
    <w:bookmarkEnd w:id="36"/>
    <w:bookmarkStart w:name="z39"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қызметшінің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қызмет және қызметшінің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 </w:t>
      </w:r>
      <w:r>
        <w:rPr>
          <w:rFonts w:ascii="Times New Roman"/>
          <w:b w:val="false"/>
          <w:i w:val="false"/>
          <w:color w:val="000000"/>
          <w:sz w:val="28"/>
        </w:rPr>
        <w:t>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қызметшінің еңбек және атқарушылық тәртібін бұзғаны туралы кадрлық қызмет,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7"/>
    <w:bookmarkStart w:name="z50" w:id="48"/>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қызметшінің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қызметшінің тоқсандық қорытынды бағасын келесі формула арқылы есептейді:</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a – көтермелеу балдары;</w:t>
      </w:r>
    </w:p>
    <w:bookmarkEnd w:id="52"/>
    <w:bookmarkStart w:name="z55" w:id="53"/>
    <w:p>
      <w:pPr>
        <w:spacing w:after="0"/>
        <w:ind w:left="0"/>
        <w:jc w:val="both"/>
      </w:pPr>
      <w:r>
        <w:rPr>
          <w:rFonts w:ascii="Times New Roman"/>
          <w:b w:val="false"/>
          <w:i w:val="false"/>
          <w:color w:val="000000"/>
          <w:sz w:val="28"/>
        </w:rPr>
        <w:t>
      в – айыппұл балдары.</w:t>
      </w:r>
    </w:p>
    <w:bookmarkEnd w:id="53"/>
    <w:bookmarkStart w:name="z56"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57" w:id="55"/>
    <w:p>
      <w:pPr>
        <w:spacing w:after="0"/>
        <w:ind w:left="0"/>
        <w:jc w:val="left"/>
      </w:pPr>
      <w:r>
        <w:rPr>
          <w:rFonts w:ascii="Times New Roman"/>
          <w:b/>
          <w:i w:val="false"/>
          <w:color w:val="000000"/>
        </w:rPr>
        <w:t xml:space="preserve"> 5-тарау. Жылдық бағалау</w:t>
      </w:r>
    </w:p>
    <w:bookmarkEnd w:id="55"/>
    <w:bookmarkStart w:name="z58" w:id="56"/>
    <w:p>
      <w:pPr>
        <w:spacing w:after="0"/>
        <w:ind w:left="0"/>
        <w:jc w:val="both"/>
      </w:pPr>
      <w:r>
        <w:rPr>
          <w:rFonts w:ascii="Times New Roman"/>
          <w:b w:val="false"/>
          <w:i w:val="false"/>
          <w:color w:val="000000"/>
          <w:sz w:val="28"/>
        </w:rPr>
        <w:t>
      28.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 </w:t>
      </w:r>
      <w:r>
        <w:rPr>
          <w:rFonts w:ascii="Times New Roman"/>
          <w:b w:val="false"/>
          <w:i w:val="false"/>
          <w:color w:val="000000"/>
          <w:sz w:val="28"/>
        </w:rPr>
        <w:t>сәйкес нысан бойынша толтырылған жеке жоспарды орындау бағалау парағын жолдайды.</w:t>
      </w:r>
    </w:p>
    <w:bookmarkEnd w:id="56"/>
    <w:bookmarkStart w:name="z59"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0"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61"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2"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3"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4"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5" w:id="63"/>
    <w:p>
      <w:pPr>
        <w:spacing w:after="0"/>
        <w:ind w:left="0"/>
        <w:jc w:val="both"/>
      </w:pPr>
      <w:r>
        <w:rPr>
          <w:rFonts w:ascii="Times New Roman"/>
          <w:b w:val="false"/>
          <w:i w:val="false"/>
          <w:color w:val="000000"/>
          <w:sz w:val="28"/>
        </w:rPr>
        <w:t>
      31. Тікелей басшымен келіскеннен кейін бағалау парағын қызметші растайды.</w:t>
      </w:r>
    </w:p>
    <w:bookmarkEnd w:id="63"/>
    <w:bookmarkStart w:name="z66" w:id="64"/>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қызметшінің тікелей басшысы танысудан бас тарту туралы еркін нысанда акт құрастырады.</w:t>
      </w:r>
    </w:p>
    <w:bookmarkEnd w:id="64"/>
    <w:bookmarkStart w:name="z67" w:id="65"/>
    <w:p>
      <w:pPr>
        <w:spacing w:after="0"/>
        <w:ind w:left="0"/>
        <w:jc w:val="both"/>
      </w:pPr>
      <w:r>
        <w:rPr>
          <w:rFonts w:ascii="Times New Roman"/>
          <w:b w:val="false"/>
          <w:i w:val="false"/>
          <w:color w:val="000000"/>
          <w:sz w:val="28"/>
        </w:rPr>
        <w:t>
      32. Қызметшінің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жылдық баға; </w:t>
      </w:r>
      <w:r>
        <w:br/>
      </w:r>
      <w:r>
        <w:rPr>
          <w:rFonts w:ascii="Times New Roman"/>
          <w:b w:val="false"/>
          <w:i w:val="false"/>
          <w:color w:val="000000"/>
          <w:sz w:val="28"/>
        </w:rPr>
        <w:t>
</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9"/>
    <w:bookmarkStart w:name="z72"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73"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74"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75" w:id="73"/>
    <w:p>
      <w:pPr>
        <w:spacing w:after="0"/>
        <w:ind w:left="0"/>
        <w:jc w:val="both"/>
      </w:pPr>
      <w:r>
        <w:rPr>
          <w:rFonts w:ascii="Times New Roman"/>
          <w:b w:val="false"/>
          <w:i w:val="false"/>
          <w:color w:val="000000"/>
          <w:sz w:val="28"/>
        </w:rPr>
        <w:t xml:space="preserve">
      "өте жақсы" мәнге (130 балдан астам) – 5 балл; </w:t>
      </w:r>
    </w:p>
    <w:bookmarkEnd w:id="73"/>
    <w:bookmarkStart w:name="z7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–"қанағаттанарлықсыз"; 3 балдан бастап 3,9 балға дейін – "қанағаттанарлық; 4 балдан бастап 4,9 балға дейін – "тиімді"; 5 балл – "өте жақсы" қойылады.</w:t>
      </w:r>
    </w:p>
    <w:bookmarkEnd w:id="75"/>
    <w:bookmarkStart w:name="z78"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79" w:id="77"/>
    <w:p>
      <w:pPr>
        <w:spacing w:after="0"/>
        <w:ind w:left="0"/>
        <w:jc w:val="both"/>
      </w:pPr>
      <w:r>
        <w:rPr>
          <w:rFonts w:ascii="Times New Roman"/>
          <w:b w:val="false"/>
          <w:i w:val="false"/>
          <w:color w:val="000000"/>
          <w:sz w:val="28"/>
        </w:rPr>
        <w:t>
      34. Кадрлық қызмет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0" w:id="78"/>
    <w:p>
      <w:pPr>
        <w:spacing w:after="0"/>
        <w:ind w:left="0"/>
        <w:jc w:val="both"/>
      </w:pPr>
      <w:r>
        <w:rPr>
          <w:rFonts w:ascii="Times New Roman"/>
          <w:b w:val="false"/>
          <w:i w:val="false"/>
          <w:color w:val="000000"/>
          <w:sz w:val="28"/>
        </w:rPr>
        <w:t>
      Кадрлық қызмет Комиссияның отырысына келесі құжаттарды:</w:t>
      </w:r>
    </w:p>
    <w:bookmarkEnd w:id="78"/>
    <w:bookmarkStart w:name="z81" w:id="79"/>
    <w:p>
      <w:pPr>
        <w:spacing w:after="0"/>
        <w:ind w:left="0"/>
        <w:jc w:val="both"/>
      </w:pPr>
      <w:r>
        <w:rPr>
          <w:rFonts w:ascii="Times New Roman"/>
          <w:b w:val="false"/>
          <w:i w:val="false"/>
          <w:color w:val="000000"/>
          <w:sz w:val="28"/>
        </w:rPr>
        <w:t>
      1) толтырылған бағалау парақтарын;</w:t>
      </w:r>
    </w:p>
    <w:bookmarkEnd w:id="79"/>
    <w:bookmarkStart w:name="z82"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3" w:id="81"/>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 </w:t>
      </w:r>
      <w:r>
        <w:rPr>
          <w:rFonts w:ascii="Times New Roman"/>
          <w:b w:val="false"/>
          <w:i w:val="false"/>
          <w:color w:val="000000"/>
          <w:sz w:val="28"/>
        </w:rPr>
        <w:t>сәйкес нысан бойынша Комиссия отырысы хаттамасының жобасын тапсырады.</w:t>
      </w:r>
    </w:p>
    <w:bookmarkEnd w:id="81"/>
    <w:bookmarkStart w:name="z84" w:id="82"/>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2"/>
    <w:bookmarkStart w:name="z85" w:id="83"/>
    <w:p>
      <w:pPr>
        <w:spacing w:after="0"/>
        <w:ind w:left="0"/>
        <w:jc w:val="both"/>
      </w:pPr>
      <w:r>
        <w:rPr>
          <w:rFonts w:ascii="Times New Roman"/>
          <w:b w:val="false"/>
          <w:i w:val="false"/>
          <w:color w:val="000000"/>
          <w:sz w:val="28"/>
        </w:rPr>
        <w:t>
      1) бағалау нәтижелерін бекітеді;</w:t>
      </w:r>
    </w:p>
    <w:bookmarkEnd w:id="83"/>
    <w:bookmarkStart w:name="z86" w:id="84"/>
    <w:p>
      <w:pPr>
        <w:spacing w:after="0"/>
        <w:ind w:left="0"/>
        <w:jc w:val="both"/>
      </w:pPr>
      <w:r>
        <w:rPr>
          <w:rFonts w:ascii="Times New Roman"/>
          <w:b w:val="false"/>
          <w:i w:val="false"/>
          <w:color w:val="000000"/>
          <w:sz w:val="28"/>
        </w:rPr>
        <w:t>
      2) бағалау нәтижелерін қайта қарайды.</w:t>
      </w:r>
    </w:p>
    <w:bookmarkEnd w:id="84"/>
    <w:bookmarkStart w:name="z87"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88" w:id="86"/>
    <w:p>
      <w:pPr>
        <w:spacing w:after="0"/>
        <w:ind w:left="0"/>
        <w:jc w:val="both"/>
      </w:pPr>
      <w:r>
        <w:rPr>
          <w:rFonts w:ascii="Times New Roman"/>
          <w:b w:val="false"/>
          <w:i w:val="false"/>
          <w:color w:val="000000"/>
          <w:sz w:val="28"/>
        </w:rPr>
        <w:t>
      36. Кадрлық қызмет бағалау нәтижелерімен ол аяқталған соң екі жұмыс күні ішінде қызметшіні таныстырады.</w:t>
      </w:r>
    </w:p>
    <w:bookmarkEnd w:id="86"/>
    <w:bookmarkStart w:name="z89" w:id="87"/>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87"/>
    <w:bookmarkStart w:name="z90" w:id="88"/>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кадрлық қызметтің қызметкері танысудан бас тарту туралы еркін нұсқада акт құрастырады.</w:t>
      </w:r>
    </w:p>
    <w:bookmarkEnd w:id="88"/>
    <w:bookmarkStart w:name="z91"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қызметте сақталады.</w:t>
      </w:r>
    </w:p>
    <w:bookmarkEnd w:id="89"/>
    <w:bookmarkStart w:name="z92" w:id="90"/>
    <w:p>
      <w:pPr>
        <w:spacing w:after="0"/>
        <w:ind w:left="0"/>
        <w:jc w:val="left"/>
      </w:pPr>
      <w:r>
        <w:rPr>
          <w:rFonts w:ascii="Times New Roman"/>
          <w:b/>
          <w:i w:val="false"/>
          <w:color w:val="000000"/>
        </w:rPr>
        <w:t xml:space="preserve"> 7-тарау. Бағалау нәтижелеріне шағымдану</w:t>
      </w:r>
    </w:p>
    <w:bookmarkEnd w:id="90"/>
    <w:bookmarkStart w:name="z93" w:id="91"/>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94"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5" w:id="93"/>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3"/>
    <w:bookmarkStart w:name="z96" w:id="94"/>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94"/>
    <w:bookmarkStart w:name="z97"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98"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99" w:id="97"/>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97"/>
    <w:bookmarkStart w:name="z100" w:id="98"/>
    <w:p>
      <w:pPr>
        <w:spacing w:after="0"/>
        <w:ind w:left="0"/>
        <w:jc w:val="both"/>
      </w:pPr>
      <w:r>
        <w:rPr>
          <w:rFonts w:ascii="Times New Roman"/>
          <w:b w:val="false"/>
          <w:i w:val="false"/>
          <w:color w:val="000000"/>
          <w:sz w:val="28"/>
        </w:rPr>
        <w:t>
      44.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98"/>
    <w:bookmarkStart w:name="z101" w:id="99"/>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99"/>
    <w:bookmarkStart w:name="z102" w:id="100"/>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100"/>
    <w:bookmarkStart w:name="z103" w:id="101"/>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p>
    <w:bookmarkEnd w:id="101"/>
    <w:bookmarkStart w:name="z104" w:id="102"/>
    <w:p>
      <w:pPr>
        <w:spacing w:after="0"/>
        <w:ind w:left="0"/>
        <w:jc w:val="both"/>
      </w:pPr>
      <w:r>
        <w:rPr>
          <w:rFonts w:ascii="Times New Roman"/>
          <w:b w:val="false"/>
          <w:i w:val="false"/>
          <w:color w:val="000000"/>
          <w:sz w:val="28"/>
        </w:rPr>
        <w:t>
      47. Қызметшілерді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 мәслихаты</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мекемесі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1 - қосымша</w:t>
            </w:r>
          </w:p>
        </w:tc>
      </w:tr>
    </w:tbl>
    <w:bookmarkStart w:name="z106" w:id="103"/>
    <w:p>
      <w:pPr>
        <w:spacing w:after="0"/>
        <w:ind w:left="0"/>
        <w:jc w:val="both"/>
      </w:pPr>
      <w:r>
        <w:rPr>
          <w:rFonts w:ascii="Times New Roman"/>
          <w:b w:val="false"/>
          <w:i w:val="false"/>
          <w:color w:val="000000"/>
          <w:sz w:val="28"/>
        </w:rPr>
        <w:t>
      Нысан</w:t>
      </w:r>
    </w:p>
    <w:bookmarkEnd w:id="103"/>
    <w:bookmarkStart w:name="z107"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08" w:id="105"/>
    <w:p>
      <w:pPr>
        <w:spacing w:after="0"/>
        <w:ind w:left="0"/>
        <w:jc w:val="left"/>
      </w:pPr>
      <w:r>
        <w:rPr>
          <w:rFonts w:ascii="Times New Roman"/>
          <w:b/>
          <w:i w:val="false"/>
          <w:color w:val="000000"/>
        </w:rPr>
        <w:t xml:space="preserve">  _____________________________________________________ жыл</w:t>
      </w:r>
      <w:r>
        <w:br/>
      </w:r>
      <w:r>
        <w:rPr>
          <w:rFonts w:ascii="Times New Roman"/>
          <w:b/>
          <w:i w:val="false"/>
          <w:color w:val="000000"/>
        </w:rPr>
        <w:t>(жеке жоспар құрастырылатын кезең)</w:t>
      </w:r>
    </w:p>
    <w:bookmarkEnd w:id="105"/>
    <w:bookmarkStart w:name="z109" w:id="106"/>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_________________________________</w:t>
      </w:r>
    </w:p>
    <w:bookmarkEnd w:id="106"/>
    <w:bookmarkStart w:name="z110" w:id="107"/>
    <w:p>
      <w:pPr>
        <w:spacing w:after="0"/>
        <w:ind w:left="0"/>
        <w:jc w:val="both"/>
      </w:pPr>
      <w:r>
        <w:rPr>
          <w:rFonts w:ascii="Times New Roman"/>
          <w:b w:val="false"/>
          <w:i w:val="false"/>
          <w:color w:val="000000"/>
          <w:sz w:val="28"/>
        </w:rPr>
        <w:t>
      Қызметшінің лауазымы: __________________________________________________________</w:t>
      </w:r>
    </w:p>
    <w:bookmarkEnd w:id="107"/>
    <w:bookmarkStart w:name="z111" w:id="108"/>
    <w:p>
      <w:pPr>
        <w:spacing w:after="0"/>
        <w:ind w:left="0"/>
        <w:jc w:val="both"/>
      </w:pPr>
      <w:r>
        <w:rPr>
          <w:rFonts w:ascii="Times New Roman"/>
          <w:b w:val="false"/>
          <w:i w:val="false"/>
          <w:color w:val="000000"/>
          <w:sz w:val="28"/>
        </w:rPr>
        <w:t>
      Қызметшінің құрылымдық бөлімшесінің атауы:______________________________________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9"/>
    <w:p>
      <w:pPr>
        <w:spacing w:after="0"/>
        <w:ind w:left="0"/>
        <w:jc w:val="both"/>
      </w:pPr>
      <w:r>
        <w:rPr>
          <w:rFonts w:ascii="Times New Roman"/>
          <w:b w:val="false"/>
          <w:i w:val="false"/>
          <w:color w:val="000000"/>
          <w:sz w:val="28"/>
        </w:rPr>
        <w:t>
      Ескертпе:</w:t>
      </w:r>
    </w:p>
    <w:bookmarkEnd w:id="109"/>
    <w:bookmarkStart w:name="z113" w:id="11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0"/>
    <w:bookmarkStart w:name="z114" w:id="11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1"/>
    <w:tbl>
      <w:tblPr>
        <w:tblW w:w="0" w:type="auto"/>
        <w:tblCellSpacing w:w="0" w:type="auto"/>
        <w:tblBorders>
          <w:top w:val="none"/>
          <w:left w:val="none"/>
          <w:bottom w:val="none"/>
          <w:right w:val="none"/>
          <w:insideH w:val="none"/>
          <w:insideV w:val="none"/>
        </w:tblBorders>
      </w:tblPr>
      <w:tblGrid>
        <w:gridCol w:w="5982"/>
        <w:gridCol w:w="6318"/>
      </w:tblGrid>
      <w:tr>
        <w:trPr>
          <w:trHeight w:val="30" w:hRule="atLeast"/>
        </w:trPr>
        <w:tc>
          <w:tcPr>
            <w:tcW w:w="5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
қолы 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 мәслихаты</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мекемесі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 – қосымша</w:t>
            </w:r>
          </w:p>
        </w:tc>
      </w:tr>
    </w:tbl>
    <w:bookmarkStart w:name="z116" w:id="112"/>
    <w:p>
      <w:pPr>
        <w:spacing w:after="0"/>
        <w:ind w:left="0"/>
        <w:jc w:val="both"/>
      </w:pPr>
      <w:r>
        <w:rPr>
          <w:rFonts w:ascii="Times New Roman"/>
          <w:b w:val="false"/>
          <w:i w:val="false"/>
          <w:color w:val="000000"/>
          <w:sz w:val="28"/>
        </w:rPr>
        <w:t>
      Нысан</w:t>
      </w:r>
    </w:p>
    <w:bookmarkEnd w:id="112"/>
    <w:bookmarkStart w:name="z117" w:id="113"/>
    <w:p>
      <w:pPr>
        <w:spacing w:after="0"/>
        <w:ind w:left="0"/>
        <w:jc w:val="left"/>
      </w:pPr>
      <w:r>
        <w:rPr>
          <w:rFonts w:ascii="Times New Roman"/>
          <w:b/>
          <w:i w:val="false"/>
          <w:color w:val="000000"/>
        </w:rPr>
        <w:t xml:space="preserve"> Бағалау парағы</w:t>
      </w:r>
    </w:p>
    <w:bookmarkEnd w:id="113"/>
    <w:bookmarkStart w:name="z118" w:id="114"/>
    <w:p>
      <w:pPr>
        <w:spacing w:after="0"/>
        <w:ind w:left="0"/>
        <w:jc w:val="left"/>
      </w:pPr>
      <w:r>
        <w:rPr>
          <w:rFonts w:ascii="Times New Roman"/>
          <w:b/>
          <w:i w:val="false"/>
          <w:color w:val="000000"/>
        </w:rPr>
        <w:t xml:space="preserve"> ________________________________________________ тоқсан _____ жыл</w:t>
      </w:r>
      <w:r>
        <w:br/>
      </w:r>
      <w:r>
        <w:rPr>
          <w:rFonts w:ascii="Times New Roman"/>
          <w:b/>
          <w:i w:val="false"/>
          <w:color w:val="000000"/>
        </w:rPr>
        <w:t>(бағаланатын кезең)</w:t>
      </w:r>
    </w:p>
    <w:bookmarkEnd w:id="114"/>
    <w:bookmarkStart w:name="z119" w:id="115"/>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w:t>
      </w:r>
      <w:r>
        <w:rPr>
          <w:rFonts w:ascii="Times New Roman"/>
          <w:b w:val="false"/>
          <w:i/>
          <w:color w:val="000000"/>
          <w:sz w:val="28"/>
        </w:rPr>
        <w:t>болған жағдайда</w:t>
      </w:r>
      <w:r>
        <w:rPr>
          <w:rFonts w:ascii="Times New Roman"/>
          <w:b w:val="false"/>
          <w:i w:val="false"/>
          <w:color w:val="000000"/>
          <w:sz w:val="28"/>
        </w:rPr>
        <w:t>): _____________________</w:t>
      </w:r>
    </w:p>
    <w:bookmarkEnd w:id="115"/>
    <w:bookmarkStart w:name="z120" w:id="116"/>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16"/>
    <w:bookmarkStart w:name="z121" w:id="117"/>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w:t>
      </w:r>
    </w:p>
    <w:bookmarkEnd w:id="117"/>
    <w:bookmarkStart w:name="z122" w:id="118"/>
    <w:p>
      <w:pPr>
        <w:spacing w:after="0"/>
        <w:ind w:left="0"/>
        <w:jc w:val="both"/>
      </w:pPr>
      <w:r>
        <w:rPr>
          <w:rFonts w:ascii="Times New Roman"/>
          <w:b w:val="false"/>
          <w:i w:val="false"/>
          <w:color w:val="000000"/>
          <w:sz w:val="28"/>
        </w:rPr>
        <w:t>
      Лауазымдық міндеттерді орындау бағасы: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285"/>
        <w:gridCol w:w="1081"/>
        <w:gridCol w:w="1683"/>
        <w:gridCol w:w="2285"/>
        <w:gridCol w:w="1684"/>
        <w:gridCol w:w="1684"/>
        <w:gridCol w:w="481"/>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w:t>
            </w:r>
            <w:r>
              <w:br/>
            </w:r>
            <w:r>
              <w:rPr>
                <w:rFonts w:ascii="Times New Roman"/>
                <w:b w:val="false"/>
                <w:i w:val="false"/>
                <w:color w:val="000000"/>
                <w:sz w:val="20"/>
              </w:rPr>
              <w:t>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82"/>
        <w:gridCol w:w="6318"/>
      </w:tblGrid>
      <w:tr>
        <w:trPr>
          <w:trHeight w:val="30" w:hRule="atLeast"/>
        </w:trPr>
        <w:tc>
          <w:tcPr>
            <w:tcW w:w="5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
қолы 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 мәслихаты</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мекемесі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 қосымша</w:t>
            </w:r>
          </w:p>
        </w:tc>
      </w:tr>
    </w:tbl>
    <w:bookmarkStart w:name="z124" w:id="119"/>
    <w:p>
      <w:pPr>
        <w:spacing w:after="0"/>
        <w:ind w:left="0"/>
        <w:jc w:val="both"/>
      </w:pPr>
      <w:r>
        <w:rPr>
          <w:rFonts w:ascii="Times New Roman"/>
          <w:b w:val="false"/>
          <w:i w:val="false"/>
          <w:color w:val="000000"/>
          <w:sz w:val="28"/>
        </w:rPr>
        <w:t>
      Нысан</w:t>
      </w:r>
    </w:p>
    <w:bookmarkEnd w:id="119"/>
    <w:bookmarkStart w:name="z125" w:id="120"/>
    <w:p>
      <w:pPr>
        <w:spacing w:after="0"/>
        <w:ind w:left="0"/>
        <w:jc w:val="left"/>
      </w:pPr>
      <w:r>
        <w:rPr>
          <w:rFonts w:ascii="Times New Roman"/>
          <w:b/>
          <w:i w:val="false"/>
          <w:color w:val="000000"/>
        </w:rPr>
        <w:t xml:space="preserve"> Бағалау парағы</w:t>
      </w:r>
    </w:p>
    <w:bookmarkEnd w:id="120"/>
    <w:bookmarkStart w:name="z126" w:id="121"/>
    <w:p>
      <w:pPr>
        <w:spacing w:after="0"/>
        <w:ind w:left="0"/>
        <w:jc w:val="left"/>
      </w:pPr>
      <w:r>
        <w:rPr>
          <w:rFonts w:ascii="Times New Roman"/>
          <w:b/>
          <w:i w:val="false"/>
          <w:color w:val="000000"/>
        </w:rPr>
        <w:t xml:space="preserve"> ______________________________________ жыл</w:t>
      </w:r>
      <w:r>
        <w:br/>
      </w:r>
      <w:r>
        <w:rPr>
          <w:rFonts w:ascii="Times New Roman"/>
          <w:b/>
          <w:i w:val="false"/>
          <w:color w:val="000000"/>
        </w:rPr>
        <w:t xml:space="preserve"> (бағаланатын жыл)</w:t>
      </w:r>
    </w:p>
    <w:bookmarkEnd w:id="121"/>
    <w:bookmarkStart w:name="z127" w:id="122"/>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w:t>
      </w:r>
      <w:r>
        <w:rPr>
          <w:rFonts w:ascii="Times New Roman"/>
          <w:b w:val="false"/>
          <w:i/>
          <w:color w:val="000000"/>
          <w:sz w:val="28"/>
        </w:rPr>
        <w:t>бол</w:t>
      </w:r>
      <w:r>
        <w:rPr>
          <w:rFonts w:ascii="Times New Roman"/>
          <w:b w:val="false"/>
          <w:i/>
          <w:color w:val="000000"/>
          <w:sz w:val="28"/>
        </w:rPr>
        <w:t>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r>
        <w:rPr>
          <w:rFonts w:ascii="Times New Roman"/>
          <w:b w:val="false"/>
          <w:i w:val="false"/>
          <w:color w:val="000000"/>
          <w:sz w:val="28"/>
        </w:rPr>
        <w:t>______________________</w:t>
      </w:r>
    </w:p>
    <w:bookmarkEnd w:id="122"/>
    <w:bookmarkStart w:name="z128" w:id="123"/>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23"/>
    <w:bookmarkStart w:name="z129" w:id="124"/>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w:t>
      </w:r>
    </w:p>
    <w:bookmarkEnd w:id="124"/>
    <w:bookmarkStart w:name="z130" w:id="125"/>
    <w:p>
      <w:pPr>
        <w:spacing w:after="0"/>
        <w:ind w:left="0"/>
        <w:jc w:val="both"/>
      </w:pPr>
      <w:r>
        <w:rPr>
          <w:rFonts w:ascii="Times New Roman"/>
          <w:b w:val="false"/>
          <w:i w:val="false"/>
          <w:color w:val="000000"/>
          <w:sz w:val="28"/>
        </w:rPr>
        <w:t>
      Жеке жоспарды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801"/>
        <w:gridCol w:w="4028"/>
        <w:gridCol w:w="2185"/>
        <w:gridCol w:w="1326"/>
        <w:gridCol w:w="59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82"/>
        <w:gridCol w:w="6318"/>
      </w:tblGrid>
      <w:tr>
        <w:trPr>
          <w:trHeight w:val="30" w:hRule="atLeast"/>
        </w:trPr>
        <w:tc>
          <w:tcPr>
            <w:tcW w:w="5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
қолы 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 мәслихаты</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мекемесі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 – қосымша</w:t>
            </w:r>
          </w:p>
        </w:tc>
      </w:tr>
    </w:tbl>
    <w:bookmarkStart w:name="z132" w:id="126"/>
    <w:p>
      <w:pPr>
        <w:spacing w:after="0"/>
        <w:ind w:left="0"/>
        <w:jc w:val="both"/>
      </w:pPr>
      <w:r>
        <w:rPr>
          <w:rFonts w:ascii="Times New Roman"/>
          <w:b w:val="false"/>
          <w:i w:val="false"/>
          <w:color w:val="000000"/>
          <w:sz w:val="28"/>
        </w:rPr>
        <w:t>
      Нысан</w:t>
      </w:r>
    </w:p>
    <w:bookmarkEnd w:id="126"/>
    <w:bookmarkStart w:name="z133" w:id="127"/>
    <w:p>
      <w:pPr>
        <w:spacing w:after="0"/>
        <w:ind w:left="0"/>
        <w:jc w:val="left"/>
      </w:pPr>
      <w:r>
        <w:rPr>
          <w:rFonts w:ascii="Times New Roman"/>
          <w:b/>
          <w:i w:val="false"/>
          <w:color w:val="000000"/>
        </w:rPr>
        <w:t xml:space="preserve"> Бағалау жөніндегі комиссия отырысының хаттамасы</w:t>
      </w:r>
    </w:p>
    <w:bookmarkEnd w:id="127"/>
    <w:bookmarkStart w:name="z134" w:id="128"/>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(мемлекеттік органның атауы)</w:t>
      </w:r>
    </w:p>
    <w:bookmarkEnd w:id="128"/>
    <w:bookmarkStart w:name="z135" w:id="12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29"/>
    <w:bookmarkStart w:name="z136" w:id="130"/>
    <w:p>
      <w:pPr>
        <w:spacing w:after="0"/>
        <w:ind w:left="0"/>
        <w:jc w:val="both"/>
      </w:pPr>
      <w:r>
        <w:rPr>
          <w:rFonts w:ascii="Times New Roman"/>
          <w:b w:val="false"/>
          <w:i w:val="false"/>
          <w:color w:val="000000"/>
          <w:sz w:val="28"/>
        </w:rPr>
        <w:t>
      Бағалау нәтижелері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5144"/>
        <w:gridCol w:w="1930"/>
        <w:gridCol w:w="2206"/>
        <w:gridCol w:w="109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түзетулері</w:t>
            </w:r>
            <w:r>
              <w:br/>
            </w:r>
            <w:r>
              <w:rPr>
                <w:rFonts w:ascii="Times New Roman"/>
                <w:b w:val="false"/>
                <w:i/>
                <w:color w:val="000000"/>
                <w:sz w:val="20"/>
              </w:rPr>
              <w:t>(</w:t>
            </w:r>
            <w:r>
              <w:rPr>
                <w:rFonts w:ascii="Times New Roman"/>
                <w:b w:val="false"/>
                <w:i/>
                <w:color w:val="000000"/>
                <w:sz w:val="20"/>
              </w:rPr>
              <w:t>болған жағдайда)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37" w:id="131"/>
    <w:p>
      <w:pPr>
        <w:spacing w:after="0"/>
        <w:ind w:left="0"/>
        <w:jc w:val="both"/>
      </w:pPr>
      <w:r>
        <w:rPr>
          <w:rFonts w:ascii="Times New Roman"/>
          <w:b w:val="false"/>
          <w:i w:val="false"/>
          <w:color w:val="000000"/>
          <w:sz w:val="28"/>
        </w:rPr>
        <w:t>
      Комиссия қорытындысы:__________________________________________________________</w:t>
      </w:r>
    </w:p>
    <w:bookmarkEnd w:id="131"/>
    <w:bookmarkStart w:name="z138" w:id="132"/>
    <w:p>
      <w:pPr>
        <w:spacing w:after="0"/>
        <w:ind w:left="0"/>
        <w:jc w:val="both"/>
      </w:pPr>
      <w:r>
        <w:rPr>
          <w:rFonts w:ascii="Times New Roman"/>
          <w:b w:val="false"/>
          <w:i w:val="false"/>
          <w:color w:val="000000"/>
          <w:sz w:val="28"/>
        </w:rPr>
        <w:t>
      Тексерген:</w:t>
      </w:r>
    </w:p>
    <w:bookmarkEnd w:id="132"/>
    <w:bookmarkStart w:name="z139" w:id="133"/>
    <w:p>
      <w:pPr>
        <w:spacing w:after="0"/>
        <w:ind w:left="0"/>
        <w:jc w:val="both"/>
      </w:pPr>
      <w:r>
        <w:rPr>
          <w:rFonts w:ascii="Times New Roman"/>
          <w:b w:val="false"/>
          <w:i w:val="false"/>
          <w:color w:val="000000"/>
          <w:sz w:val="28"/>
        </w:rPr>
        <w:t>
      Комиссияның хатшысы: _____________________________________ Күні: ____________</w:t>
      </w:r>
    </w:p>
    <w:bookmarkEnd w:id="133"/>
    <w:bookmarkStart w:name="z140" w:id="134"/>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w:t>
      </w:r>
      <w:r>
        <w:rPr>
          <w:rFonts w:ascii="Times New Roman"/>
          <w:b w:val="false"/>
          <w:i/>
          <w:color w:val="000000"/>
          <w:sz w:val="28"/>
        </w:rPr>
        <w:t>,</w:t>
      </w:r>
      <w:r>
        <w:rPr>
          <w:rFonts w:ascii="Times New Roman"/>
          <w:b w:val="false"/>
          <w:i/>
          <w:color w:val="000000"/>
          <w:sz w:val="28"/>
        </w:rPr>
        <w:t xml:space="preserve"> әкесінің аты,</w:t>
      </w:r>
      <w:r>
        <w:rPr>
          <w:rFonts w:ascii="Times New Roman"/>
          <w:b w:val="false"/>
          <w:i/>
          <w:color w:val="000000"/>
          <w:sz w:val="28"/>
        </w:rPr>
        <w:t xml:space="preserve"> қолы</w:t>
      </w:r>
      <w:r>
        <w:rPr>
          <w:rFonts w:ascii="Times New Roman"/>
          <w:b w:val="false"/>
          <w:i/>
          <w:color w:val="000000"/>
          <w:sz w:val="28"/>
        </w:rPr>
        <w:t>)</w:t>
      </w:r>
    </w:p>
    <w:bookmarkEnd w:id="134"/>
    <w:bookmarkStart w:name="z141" w:id="135"/>
    <w:p>
      <w:pPr>
        <w:spacing w:after="0"/>
        <w:ind w:left="0"/>
        <w:jc w:val="both"/>
      </w:pPr>
      <w:r>
        <w:rPr>
          <w:rFonts w:ascii="Times New Roman"/>
          <w:b w:val="false"/>
          <w:i w:val="false"/>
          <w:color w:val="000000"/>
          <w:sz w:val="28"/>
        </w:rPr>
        <w:t>
      Комиссияның төрағасы: _____________________________________ Күні: ____________</w:t>
      </w:r>
    </w:p>
    <w:bookmarkEnd w:id="135"/>
    <w:bookmarkStart w:name="z142" w:id="136"/>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w:t>
      </w:r>
      <w:r>
        <w:rPr>
          <w:rFonts w:ascii="Times New Roman"/>
          <w:b w:val="false"/>
          <w:i/>
          <w:color w:val="000000"/>
          <w:sz w:val="28"/>
        </w:rPr>
        <w:t xml:space="preserve"> әкесінің аты</w:t>
      </w:r>
      <w:r>
        <w:rPr>
          <w:rFonts w:ascii="Times New Roman"/>
          <w:b w:val="false"/>
          <w:i/>
          <w:color w:val="000000"/>
          <w:sz w:val="28"/>
        </w:rPr>
        <w:t>, қолы)</w:t>
      </w:r>
    </w:p>
    <w:bookmarkEnd w:id="136"/>
    <w:bookmarkStart w:name="z143" w:id="137"/>
    <w:p>
      <w:pPr>
        <w:spacing w:after="0"/>
        <w:ind w:left="0"/>
        <w:jc w:val="both"/>
      </w:pPr>
      <w:r>
        <w:rPr>
          <w:rFonts w:ascii="Times New Roman"/>
          <w:b w:val="false"/>
          <w:i w:val="false"/>
          <w:color w:val="000000"/>
          <w:sz w:val="28"/>
        </w:rPr>
        <w:t>
      Комиссияның мүшесі: _______________________________________ Күні: ____________</w:t>
      </w:r>
    </w:p>
    <w:bookmarkEnd w:id="137"/>
    <w:bookmarkStart w:name="z144" w:id="138"/>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w:t>
      </w:r>
      <w:r>
        <w:rPr>
          <w:rFonts w:ascii="Times New Roman"/>
          <w:b w:val="false"/>
          <w:i/>
          <w:color w:val="000000"/>
          <w:sz w:val="28"/>
        </w:rPr>
        <w:t>, әкесінің аты</w:t>
      </w:r>
      <w:r>
        <w:rPr>
          <w:rFonts w:ascii="Times New Roman"/>
          <w:b w:val="false"/>
          <w:i/>
          <w:color w:val="000000"/>
          <w:sz w:val="28"/>
        </w:rPr>
        <w:t>,</w:t>
      </w:r>
      <w:r>
        <w:rPr>
          <w:rFonts w:ascii="Times New Roman"/>
          <w:b w:val="false"/>
          <w:i/>
          <w:color w:val="000000"/>
          <w:sz w:val="28"/>
        </w:rPr>
        <w:t xml:space="preserve"> қолы)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